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F80A6B">
        <w:rPr>
          <w:rFonts w:ascii="方正小标宋简体" w:eastAsia="方正小标宋简体" w:hAnsi="仿宋" w:hint="eastAsia"/>
          <w:sz w:val="36"/>
          <w:szCs w:val="36"/>
        </w:rPr>
        <w:t>济宁市任城区人民法院</w:t>
      </w:r>
    </w:p>
    <w:p w:rsidR="00F80A6B" w:rsidRDefault="00F80A6B" w:rsidP="00F80A6B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F80A6B">
        <w:rPr>
          <w:rFonts w:ascii="方正小标宋简体" w:eastAsia="方正小标宋简体" w:hAnsi="仿宋" w:hint="eastAsia"/>
          <w:sz w:val="36"/>
          <w:szCs w:val="36"/>
        </w:rPr>
        <w:t>关于印发《</w:t>
      </w:r>
      <w:r w:rsidRPr="00F71E1E">
        <w:rPr>
          <w:rFonts w:ascii="方正小标宋简体" w:eastAsia="方正小标宋简体" w:hAnsi="仿宋" w:hint="eastAsia"/>
          <w:sz w:val="36"/>
          <w:szCs w:val="36"/>
        </w:rPr>
        <w:t>关于</w:t>
      </w:r>
      <w:r>
        <w:rPr>
          <w:rFonts w:ascii="方正小标宋简体" w:eastAsia="方正小标宋简体" w:hAnsi="仿宋" w:hint="eastAsia"/>
          <w:sz w:val="36"/>
          <w:szCs w:val="36"/>
        </w:rPr>
        <w:t>开展</w:t>
      </w:r>
      <w:r w:rsidR="00F069C8">
        <w:rPr>
          <w:rFonts w:ascii="方正小标宋简体" w:eastAsia="方正小标宋简体" w:hAnsi="仿宋" w:hint="eastAsia"/>
          <w:sz w:val="36"/>
          <w:szCs w:val="36"/>
        </w:rPr>
        <w:t>2018</w:t>
      </w:r>
      <w:r>
        <w:rPr>
          <w:rFonts w:ascii="方正小标宋简体" w:eastAsia="方正小标宋简体" w:hAnsi="仿宋" w:hint="eastAsia"/>
          <w:sz w:val="36"/>
          <w:szCs w:val="36"/>
        </w:rPr>
        <w:t>年度“办案标兵”</w:t>
      </w:r>
    </w:p>
    <w:p w:rsidR="00F80A6B" w:rsidRPr="00F80A6B" w:rsidRDefault="00F80A6B" w:rsidP="00F80A6B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“敬业模范”评选活动</w:t>
      </w:r>
      <w:r w:rsidR="00F069C8">
        <w:rPr>
          <w:rFonts w:ascii="方正小标宋简体" w:eastAsia="方正小标宋简体" w:hAnsi="仿宋" w:hint="eastAsia"/>
          <w:sz w:val="36"/>
          <w:szCs w:val="36"/>
        </w:rPr>
        <w:t>的</w:t>
      </w:r>
      <w:r w:rsidRPr="00F71E1E">
        <w:rPr>
          <w:rFonts w:ascii="方正小标宋简体" w:eastAsia="方正小标宋简体" w:hAnsi="仿宋" w:hint="eastAsia"/>
          <w:sz w:val="36"/>
          <w:szCs w:val="36"/>
        </w:rPr>
        <w:t>实施方案</w:t>
      </w:r>
      <w:r w:rsidRPr="00F80A6B">
        <w:rPr>
          <w:rFonts w:ascii="方正小标宋简体" w:eastAsia="方正小标宋简体" w:hAnsi="仿宋" w:hint="eastAsia"/>
          <w:sz w:val="36"/>
          <w:szCs w:val="36"/>
        </w:rPr>
        <w:t>》的通知</w:t>
      </w:r>
    </w:p>
    <w:p w:rsidR="00F80A6B" w:rsidRPr="00F80A6B" w:rsidRDefault="00F80A6B" w:rsidP="00F80A6B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0A6B" w:rsidRPr="00F80A6B" w:rsidRDefault="00F80A6B" w:rsidP="00F80A6B">
      <w:pPr>
        <w:tabs>
          <w:tab w:val="left" w:pos="2980"/>
        </w:tabs>
        <w:jc w:val="left"/>
        <w:rPr>
          <w:rFonts w:ascii="仿宋" w:eastAsia="仿宋" w:hAnsi="仿宋"/>
          <w:sz w:val="32"/>
          <w:szCs w:val="32"/>
        </w:rPr>
      </w:pPr>
      <w:r w:rsidRPr="00F80A6B">
        <w:rPr>
          <w:rFonts w:ascii="仿宋" w:eastAsia="仿宋" w:hAnsi="仿宋" w:hint="eastAsia"/>
          <w:sz w:val="32"/>
          <w:szCs w:val="32"/>
        </w:rPr>
        <w:t>院属各部门：</w:t>
      </w:r>
    </w:p>
    <w:p w:rsidR="00F80A6B" w:rsidRPr="00F80A6B" w:rsidRDefault="00F80A6B" w:rsidP="00F80A6B">
      <w:pPr>
        <w:tabs>
          <w:tab w:val="left" w:pos="29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0A6B">
        <w:rPr>
          <w:rFonts w:ascii="仿宋" w:eastAsia="仿宋" w:hAnsi="仿宋" w:hint="eastAsia"/>
          <w:sz w:val="32"/>
          <w:szCs w:val="32"/>
        </w:rPr>
        <w:t>现将《关于开展</w:t>
      </w:r>
      <w:r w:rsidR="00F069C8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年度“办案标兵”“敬业模范”评选</w:t>
      </w:r>
      <w:r>
        <w:rPr>
          <w:rFonts w:ascii="仿宋" w:eastAsia="仿宋" w:hAnsi="仿宋" w:cs="方正小标宋简体" w:hint="eastAsia"/>
          <w:sz w:val="32"/>
          <w:szCs w:val="32"/>
        </w:rPr>
        <w:t>活动</w:t>
      </w:r>
      <w:r w:rsidR="00F069C8">
        <w:rPr>
          <w:rFonts w:ascii="仿宋" w:eastAsia="仿宋" w:hAnsi="仿宋" w:cs="方正小标宋简体" w:hint="eastAsia"/>
          <w:sz w:val="32"/>
          <w:szCs w:val="32"/>
        </w:rPr>
        <w:t>的</w:t>
      </w:r>
      <w:r w:rsidRPr="00F80A6B">
        <w:rPr>
          <w:rFonts w:ascii="仿宋" w:eastAsia="仿宋" w:hAnsi="仿宋" w:cs="方正小标宋简体" w:hint="eastAsia"/>
          <w:sz w:val="32"/>
          <w:szCs w:val="32"/>
        </w:rPr>
        <w:t>实施方案》印发给你们，请结合实际，认真贯彻执行。各部门</w:t>
      </w:r>
      <w:r w:rsidR="00370437">
        <w:rPr>
          <w:rFonts w:ascii="仿宋" w:eastAsia="仿宋" w:hAnsi="仿宋" w:cs="方正小标宋简体" w:hint="eastAsia"/>
          <w:sz w:val="32"/>
          <w:szCs w:val="32"/>
        </w:rPr>
        <w:t>、团队务必于1</w:t>
      </w:r>
      <w:r w:rsidRPr="00F80A6B">
        <w:rPr>
          <w:rFonts w:ascii="仿宋" w:eastAsia="仿宋" w:hAnsi="仿宋" w:cs="方正小标宋简体" w:hint="eastAsia"/>
          <w:sz w:val="32"/>
          <w:szCs w:val="32"/>
        </w:rPr>
        <w:t>月</w:t>
      </w:r>
      <w:r w:rsidR="00F069C8">
        <w:rPr>
          <w:rFonts w:ascii="仿宋" w:eastAsia="仿宋" w:hAnsi="仿宋" w:hint="eastAsia"/>
          <w:sz w:val="32"/>
          <w:szCs w:val="32"/>
        </w:rPr>
        <w:t>15</w:t>
      </w:r>
      <w:r w:rsidRPr="00F80A6B">
        <w:rPr>
          <w:rFonts w:ascii="仿宋" w:eastAsia="仿宋" w:hAnsi="仿宋" w:hint="eastAsia"/>
          <w:sz w:val="32"/>
          <w:szCs w:val="32"/>
        </w:rPr>
        <w:t>日前将</w:t>
      </w:r>
      <w:r w:rsidR="00370437">
        <w:rPr>
          <w:rFonts w:ascii="仿宋" w:eastAsia="仿宋" w:hAnsi="仿宋" w:hint="eastAsia"/>
          <w:sz w:val="32"/>
          <w:szCs w:val="32"/>
        </w:rPr>
        <w:t>初评推荐</w:t>
      </w:r>
      <w:r w:rsidRPr="00F80A6B">
        <w:rPr>
          <w:rFonts w:ascii="仿宋" w:eastAsia="仿宋" w:hAnsi="仿宋" w:hint="eastAsia"/>
          <w:sz w:val="32"/>
          <w:szCs w:val="32"/>
        </w:rPr>
        <w:t>情况报政治处教育培训科。</w:t>
      </w:r>
    </w:p>
    <w:p w:rsidR="00F80A6B" w:rsidRPr="00F80A6B" w:rsidRDefault="00F80A6B" w:rsidP="00F80A6B">
      <w:pPr>
        <w:tabs>
          <w:tab w:val="left" w:pos="2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80A6B">
        <w:rPr>
          <w:rFonts w:ascii="仿宋" w:eastAsia="仿宋" w:hAnsi="仿宋" w:hint="eastAsia"/>
          <w:sz w:val="32"/>
          <w:szCs w:val="32"/>
        </w:rPr>
        <w:t>联系人：田遵浩    联系电话：</w:t>
      </w:r>
      <w:r w:rsidR="00F069C8">
        <w:rPr>
          <w:rFonts w:ascii="仿宋" w:eastAsia="仿宋" w:hAnsi="仿宋" w:hint="eastAsia"/>
          <w:sz w:val="32"/>
          <w:szCs w:val="32"/>
        </w:rPr>
        <w:t>67</w:t>
      </w:r>
      <w:r w:rsidRPr="00F80A6B">
        <w:rPr>
          <w:rFonts w:ascii="仿宋" w:eastAsia="仿宋" w:hAnsi="仿宋" w:hint="eastAsia"/>
          <w:sz w:val="32"/>
          <w:szCs w:val="32"/>
        </w:rPr>
        <w:t>070</w:t>
      </w:r>
    </w:p>
    <w:p w:rsidR="00F80A6B" w:rsidRPr="00F80A6B" w:rsidRDefault="00F80A6B" w:rsidP="00F80A6B">
      <w:pPr>
        <w:tabs>
          <w:tab w:val="left" w:pos="2980"/>
        </w:tabs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F80A6B">
        <w:rPr>
          <w:rFonts w:ascii="仿宋" w:eastAsia="仿宋" w:hAnsi="仿宋"/>
          <w:sz w:val="32"/>
          <w:szCs w:val="32"/>
        </w:rPr>
        <w:t xml:space="preserve">                    </w:t>
      </w:r>
    </w:p>
    <w:p w:rsidR="00F80A6B" w:rsidRPr="00370437" w:rsidRDefault="00F80A6B" w:rsidP="00F80A6B">
      <w:pPr>
        <w:tabs>
          <w:tab w:val="left" w:pos="2980"/>
        </w:tabs>
        <w:ind w:firstLineChars="200" w:firstLine="640"/>
        <w:jc w:val="center"/>
        <w:rPr>
          <w:rFonts w:ascii="楷体" w:eastAsia="楷体" w:hAnsi="楷体"/>
          <w:b/>
          <w:sz w:val="32"/>
          <w:szCs w:val="32"/>
        </w:rPr>
      </w:pPr>
      <w:r w:rsidRPr="00F80A6B">
        <w:rPr>
          <w:rFonts w:ascii="仿宋" w:eastAsia="仿宋" w:hAnsi="仿宋" w:hint="eastAsia"/>
          <w:sz w:val="32"/>
          <w:szCs w:val="32"/>
        </w:rPr>
        <w:t xml:space="preserve"> </w:t>
      </w:r>
      <w:r w:rsidR="00370437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370437">
        <w:rPr>
          <w:rFonts w:ascii="楷体" w:eastAsia="楷体" w:hAnsi="楷体" w:hint="eastAsia"/>
          <w:b/>
          <w:sz w:val="32"/>
          <w:szCs w:val="32"/>
        </w:rPr>
        <w:t>济宁市任城区人民法院</w:t>
      </w:r>
    </w:p>
    <w:p w:rsidR="00F80A6B" w:rsidRPr="00370437" w:rsidRDefault="00F069C8" w:rsidP="00370437">
      <w:pPr>
        <w:tabs>
          <w:tab w:val="left" w:pos="2980"/>
        </w:tabs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                  2019</w:t>
      </w:r>
      <w:r w:rsidR="00F80A6B" w:rsidRPr="00370437">
        <w:rPr>
          <w:rFonts w:ascii="楷体" w:eastAsia="楷体" w:hAnsi="楷体" w:hint="eastAsia"/>
          <w:b/>
          <w:sz w:val="32"/>
          <w:szCs w:val="32"/>
        </w:rPr>
        <w:t>年</w:t>
      </w:r>
      <w:r w:rsidR="00370437" w:rsidRPr="00370437">
        <w:rPr>
          <w:rFonts w:ascii="楷体" w:eastAsia="楷体" w:hAnsi="楷体" w:hint="eastAsia"/>
          <w:b/>
          <w:sz w:val="32"/>
          <w:szCs w:val="32"/>
        </w:rPr>
        <w:t>1</w:t>
      </w:r>
      <w:r w:rsidR="00F80A6B" w:rsidRPr="00370437">
        <w:rPr>
          <w:rFonts w:ascii="楷体" w:eastAsia="楷体" w:hAnsi="楷体" w:hint="eastAsia"/>
          <w:b/>
          <w:sz w:val="32"/>
          <w:szCs w:val="32"/>
        </w:rPr>
        <w:t>月</w:t>
      </w:r>
      <w:r w:rsidR="00931683">
        <w:rPr>
          <w:rFonts w:ascii="楷体" w:eastAsia="楷体" w:hAnsi="楷体" w:hint="eastAsia"/>
          <w:b/>
          <w:sz w:val="32"/>
          <w:szCs w:val="32"/>
        </w:rPr>
        <w:t>11</w:t>
      </w:r>
      <w:r w:rsidR="00F80A6B" w:rsidRPr="00370437">
        <w:rPr>
          <w:rFonts w:ascii="楷体" w:eastAsia="楷体" w:hAnsi="楷体" w:hint="eastAsia"/>
          <w:b/>
          <w:sz w:val="32"/>
          <w:szCs w:val="32"/>
        </w:rPr>
        <w:t>日</w:t>
      </w:r>
    </w:p>
    <w:p w:rsidR="00370437" w:rsidRDefault="00370437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01CE2" w:rsidRDefault="00501CE2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501CE2" w:rsidRDefault="00501CE2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501CE2" w:rsidRDefault="00501CE2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501CE2" w:rsidRDefault="00501CE2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3F7C17" w:rsidRPr="00F71E1E" w:rsidRDefault="00F71E1E" w:rsidP="00F71E1E">
      <w:pPr>
        <w:tabs>
          <w:tab w:val="left" w:pos="2980"/>
        </w:tabs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F71E1E">
        <w:rPr>
          <w:rFonts w:ascii="方正小标宋简体" w:eastAsia="方正小标宋简体" w:hAnsi="仿宋" w:hint="eastAsia"/>
          <w:sz w:val="36"/>
          <w:szCs w:val="36"/>
        </w:rPr>
        <w:lastRenderedPageBreak/>
        <w:t>济宁市任城区人民法院</w:t>
      </w:r>
    </w:p>
    <w:p w:rsidR="006B319A" w:rsidRDefault="003F7C17" w:rsidP="006B319A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F71E1E">
        <w:rPr>
          <w:rFonts w:ascii="方正小标宋简体" w:eastAsia="方正小标宋简体" w:hAnsi="仿宋" w:hint="eastAsia"/>
          <w:sz w:val="36"/>
          <w:szCs w:val="36"/>
        </w:rPr>
        <w:t>关于</w:t>
      </w:r>
      <w:r w:rsidR="006B319A">
        <w:rPr>
          <w:rFonts w:ascii="方正小标宋简体" w:eastAsia="方正小标宋简体" w:hAnsi="仿宋" w:hint="eastAsia"/>
          <w:sz w:val="36"/>
          <w:szCs w:val="36"/>
        </w:rPr>
        <w:t>开展</w:t>
      </w:r>
      <w:r w:rsidR="00F069C8">
        <w:rPr>
          <w:rFonts w:ascii="方正小标宋简体" w:eastAsia="方正小标宋简体" w:hAnsi="仿宋" w:hint="eastAsia"/>
          <w:sz w:val="36"/>
          <w:szCs w:val="36"/>
        </w:rPr>
        <w:t>2018</w:t>
      </w:r>
      <w:r w:rsidR="006B319A">
        <w:rPr>
          <w:rFonts w:ascii="方正小标宋简体" w:eastAsia="方正小标宋简体" w:hAnsi="仿宋" w:hint="eastAsia"/>
          <w:sz w:val="36"/>
          <w:szCs w:val="36"/>
        </w:rPr>
        <w:t>年度</w:t>
      </w:r>
      <w:r w:rsidR="00F71E1E">
        <w:rPr>
          <w:rFonts w:ascii="方正小标宋简体" w:eastAsia="方正小标宋简体" w:hAnsi="仿宋" w:hint="eastAsia"/>
          <w:sz w:val="36"/>
          <w:szCs w:val="36"/>
        </w:rPr>
        <w:t>“办案标兵”“敬业模范”</w:t>
      </w:r>
    </w:p>
    <w:p w:rsidR="003F7C17" w:rsidRPr="00F71E1E" w:rsidRDefault="006B319A" w:rsidP="006B319A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评选活动</w:t>
      </w:r>
      <w:r w:rsidR="00F71E1E">
        <w:rPr>
          <w:rFonts w:ascii="方正小标宋简体" w:eastAsia="方正小标宋简体" w:hAnsi="仿宋" w:hint="eastAsia"/>
          <w:sz w:val="36"/>
          <w:szCs w:val="36"/>
        </w:rPr>
        <w:t>的</w:t>
      </w:r>
      <w:r w:rsidR="003F7C17" w:rsidRPr="00F71E1E">
        <w:rPr>
          <w:rFonts w:ascii="方正小标宋简体" w:eastAsia="方正小标宋简体" w:hAnsi="仿宋" w:hint="eastAsia"/>
          <w:sz w:val="36"/>
          <w:szCs w:val="36"/>
        </w:rPr>
        <w:t>实施方案</w:t>
      </w:r>
    </w:p>
    <w:p w:rsidR="00F71E1E" w:rsidRDefault="00F71E1E" w:rsidP="003F7C17">
      <w:pPr>
        <w:rPr>
          <w:rFonts w:ascii="仿宋" w:eastAsia="仿宋" w:hAnsi="仿宋"/>
          <w:sz w:val="32"/>
          <w:szCs w:val="32"/>
        </w:rPr>
      </w:pPr>
    </w:p>
    <w:p w:rsidR="006B319A" w:rsidRPr="006B319A" w:rsidRDefault="002E3B6B" w:rsidP="00D370F8">
      <w:pPr>
        <w:spacing w:line="60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　</w:t>
      </w:r>
      <w:r w:rsidRPr="002E3B6B">
        <w:rPr>
          <w:rFonts w:ascii="仿宋" w:eastAsia="仿宋" w:hAnsi="仿宋" w:hint="eastAsia"/>
          <w:sz w:val="32"/>
          <w:szCs w:val="32"/>
        </w:rPr>
        <w:t>为</w:t>
      </w:r>
      <w:r w:rsidR="004666F4" w:rsidRPr="006B319A">
        <w:rPr>
          <w:rFonts w:ascii="仿宋" w:eastAsia="仿宋" w:hAnsi="仿宋" w:hint="eastAsia"/>
          <w:sz w:val="32"/>
          <w:szCs w:val="32"/>
        </w:rPr>
        <w:t>进一步</w:t>
      </w:r>
      <w:r w:rsidR="00C9512D">
        <w:rPr>
          <w:rFonts w:ascii="仿宋" w:eastAsia="仿宋" w:hAnsi="仿宋" w:hint="eastAsia"/>
          <w:sz w:val="32"/>
          <w:szCs w:val="32"/>
        </w:rPr>
        <w:t>调动全院干警工作积极性，</w:t>
      </w:r>
      <w:r w:rsidR="00D370F8">
        <w:rPr>
          <w:rFonts w:ascii="仿宋" w:eastAsia="仿宋" w:hAnsi="仿宋" w:hint="eastAsia"/>
          <w:sz w:val="32"/>
          <w:szCs w:val="32"/>
        </w:rPr>
        <w:t>鼓励争先创优，</w:t>
      </w:r>
      <w:r w:rsidR="00747BA9">
        <w:rPr>
          <w:rFonts w:ascii="仿宋" w:eastAsia="仿宋" w:hAnsi="仿宋" w:hint="eastAsia"/>
          <w:sz w:val="32"/>
          <w:szCs w:val="32"/>
        </w:rPr>
        <w:t>树立先进典型，</w:t>
      </w:r>
      <w:r w:rsidR="00C9512D">
        <w:rPr>
          <w:rFonts w:ascii="仿宋" w:eastAsia="仿宋" w:hAnsi="仿宋" w:hint="eastAsia"/>
          <w:sz w:val="32"/>
          <w:szCs w:val="32"/>
        </w:rPr>
        <w:t>增强新形势下法官干警的凝聚力、战斗力和创造力，</w:t>
      </w:r>
      <w:r w:rsidR="00D370F8">
        <w:rPr>
          <w:rFonts w:ascii="仿宋" w:eastAsia="仿宋" w:hAnsi="仿宋" w:hint="eastAsia"/>
          <w:sz w:val="32"/>
          <w:szCs w:val="32"/>
        </w:rPr>
        <w:t>积极营造争创一流审判业绩的良好氛围</w:t>
      </w:r>
      <w:r w:rsidR="004666F4" w:rsidRPr="006B319A">
        <w:rPr>
          <w:rFonts w:ascii="仿宋" w:eastAsia="仿宋" w:hAnsi="仿宋" w:hint="eastAsia"/>
          <w:sz w:val="32"/>
          <w:szCs w:val="32"/>
        </w:rPr>
        <w:t>，</w:t>
      </w:r>
      <w:r w:rsidR="006B319A" w:rsidRPr="006B319A">
        <w:rPr>
          <w:rFonts w:ascii="仿宋" w:eastAsia="仿宋" w:hAnsi="仿宋" w:hint="eastAsia"/>
          <w:sz w:val="32"/>
          <w:szCs w:val="32"/>
        </w:rPr>
        <w:t>根据</w:t>
      </w:r>
      <w:r w:rsidR="00331E98">
        <w:rPr>
          <w:rFonts w:ascii="仿宋" w:eastAsia="仿宋" w:hAnsi="仿宋" w:hint="eastAsia"/>
          <w:sz w:val="32"/>
          <w:szCs w:val="32"/>
        </w:rPr>
        <w:t>《人民法院奖励暂行规定》，结合法院实际，经</w:t>
      </w:r>
      <w:r w:rsidR="006B319A" w:rsidRPr="006B319A">
        <w:rPr>
          <w:rFonts w:ascii="仿宋" w:eastAsia="仿宋" w:hAnsi="仿宋" w:hint="eastAsia"/>
          <w:sz w:val="32"/>
          <w:szCs w:val="32"/>
        </w:rPr>
        <w:t>院党组研究，</w:t>
      </w:r>
      <w:r w:rsidR="00331E98">
        <w:rPr>
          <w:rFonts w:ascii="仿宋" w:eastAsia="仿宋" w:hAnsi="仿宋" w:hint="eastAsia"/>
          <w:sz w:val="32"/>
          <w:szCs w:val="32"/>
        </w:rPr>
        <w:t>决定在全院开展评选</w:t>
      </w:r>
      <w:r w:rsidR="00FB06BC">
        <w:rPr>
          <w:rFonts w:ascii="仿宋" w:eastAsia="仿宋" w:hAnsi="仿宋" w:hint="eastAsia"/>
          <w:sz w:val="32"/>
          <w:szCs w:val="32"/>
        </w:rPr>
        <w:t>2</w:t>
      </w:r>
      <w:r w:rsidR="00D370F8">
        <w:rPr>
          <w:rFonts w:ascii="仿宋" w:eastAsia="仿宋" w:hAnsi="仿宋" w:hint="eastAsia"/>
          <w:sz w:val="32"/>
          <w:szCs w:val="32"/>
        </w:rPr>
        <w:t>018</w:t>
      </w:r>
      <w:r w:rsidR="00331E98">
        <w:rPr>
          <w:rFonts w:ascii="仿宋" w:eastAsia="仿宋" w:hAnsi="仿宋" w:hint="eastAsia"/>
          <w:sz w:val="32"/>
          <w:szCs w:val="32"/>
        </w:rPr>
        <w:t>年度“办案标兵”“敬业模范”活动，特制定本方案</w:t>
      </w:r>
      <w:r w:rsidR="006B319A" w:rsidRPr="006B319A">
        <w:rPr>
          <w:rFonts w:ascii="仿宋" w:eastAsia="仿宋" w:hAnsi="仿宋" w:hint="eastAsia"/>
          <w:sz w:val="32"/>
          <w:szCs w:val="32"/>
        </w:rPr>
        <w:t>。</w:t>
      </w:r>
    </w:p>
    <w:p w:rsidR="00331E98" w:rsidRPr="00FB06BC" w:rsidRDefault="00FB06BC" w:rsidP="00CB3C4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1E98" w:rsidRPr="00FB06BC">
        <w:rPr>
          <w:rFonts w:ascii="黑体" w:eastAsia="黑体" w:hAnsi="黑体" w:hint="eastAsia"/>
          <w:sz w:val="32"/>
          <w:szCs w:val="32"/>
        </w:rPr>
        <w:t>一、指导思想</w:t>
      </w:r>
    </w:p>
    <w:p w:rsidR="00331E98" w:rsidRPr="00331E98" w:rsidRDefault="00FB06BC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31E98" w:rsidRPr="00331E98">
        <w:rPr>
          <w:rFonts w:ascii="仿宋" w:eastAsia="仿宋" w:hAnsi="仿宋" w:hint="eastAsia"/>
          <w:sz w:val="32"/>
          <w:szCs w:val="32"/>
        </w:rPr>
        <w:t>坚持</w:t>
      </w:r>
      <w:r>
        <w:rPr>
          <w:rFonts w:ascii="仿宋" w:eastAsia="仿宋" w:hAnsi="仿宋" w:hint="eastAsia"/>
          <w:sz w:val="32"/>
          <w:szCs w:val="32"/>
        </w:rPr>
        <w:t>以</w:t>
      </w:r>
      <w:r w:rsidR="00AD271F">
        <w:rPr>
          <w:rFonts w:ascii="仿宋" w:eastAsia="仿宋" w:hAnsi="仿宋" w:hint="eastAsia"/>
          <w:sz w:val="32"/>
          <w:szCs w:val="32"/>
        </w:rPr>
        <w:t>习近平新时代中国特色社会主义思想为指导，全面贯彻</w:t>
      </w:r>
      <w:r>
        <w:rPr>
          <w:rFonts w:ascii="仿宋" w:eastAsia="仿宋" w:hAnsi="仿宋" w:hint="eastAsia"/>
          <w:sz w:val="32"/>
          <w:szCs w:val="32"/>
        </w:rPr>
        <w:t>党的十九大精神</w:t>
      </w:r>
      <w:r w:rsidR="00AD271F">
        <w:rPr>
          <w:rFonts w:ascii="仿宋" w:eastAsia="仿宋" w:hAnsi="仿宋" w:hint="eastAsia"/>
          <w:sz w:val="32"/>
          <w:szCs w:val="32"/>
        </w:rPr>
        <w:t>，紧紧围绕</w:t>
      </w:r>
      <w:r w:rsidR="00331E98" w:rsidRPr="00331E98">
        <w:rPr>
          <w:rFonts w:ascii="仿宋" w:eastAsia="仿宋" w:hAnsi="仿宋" w:hint="eastAsia"/>
          <w:sz w:val="32"/>
          <w:szCs w:val="32"/>
        </w:rPr>
        <w:t>“</w:t>
      </w:r>
      <w:r w:rsidR="00AD271F">
        <w:rPr>
          <w:rFonts w:ascii="仿宋" w:eastAsia="仿宋" w:hAnsi="仿宋" w:hint="eastAsia"/>
          <w:sz w:val="32"/>
          <w:szCs w:val="32"/>
        </w:rPr>
        <w:t>让人民群众在每一个司法案件中都感受到公平正义”</w:t>
      </w:r>
      <w:r>
        <w:rPr>
          <w:rFonts w:ascii="仿宋" w:eastAsia="仿宋" w:hAnsi="仿宋" w:hint="eastAsia"/>
          <w:sz w:val="32"/>
          <w:szCs w:val="32"/>
        </w:rPr>
        <w:t>目标</w:t>
      </w:r>
      <w:r w:rsidR="00331E98" w:rsidRPr="00331E9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认真落实执法办案第一要务，通过</w:t>
      </w:r>
      <w:r w:rsidR="008350DA">
        <w:rPr>
          <w:rFonts w:ascii="仿宋" w:eastAsia="仿宋" w:hAnsi="仿宋" w:hint="eastAsia"/>
          <w:sz w:val="32"/>
          <w:szCs w:val="32"/>
        </w:rPr>
        <w:t>激励干警比学赶超，激发</w:t>
      </w:r>
      <w:r w:rsidR="00580C77">
        <w:rPr>
          <w:rFonts w:ascii="仿宋" w:eastAsia="仿宋" w:hAnsi="仿宋" w:hint="eastAsia"/>
          <w:sz w:val="32"/>
          <w:szCs w:val="32"/>
        </w:rPr>
        <w:t>干警</w:t>
      </w:r>
      <w:r>
        <w:rPr>
          <w:rFonts w:ascii="仿宋" w:eastAsia="仿宋" w:hAnsi="仿宋" w:hint="eastAsia"/>
          <w:sz w:val="32"/>
          <w:szCs w:val="32"/>
        </w:rPr>
        <w:t>办案热情，</w:t>
      </w:r>
      <w:r w:rsidR="008350DA">
        <w:rPr>
          <w:rFonts w:ascii="仿宋" w:eastAsia="仿宋" w:hAnsi="仿宋" w:hint="eastAsia"/>
          <w:sz w:val="32"/>
          <w:szCs w:val="32"/>
        </w:rPr>
        <w:t>全力推进法院工作科学发展，</w:t>
      </w:r>
      <w:r w:rsidR="00BF3039">
        <w:rPr>
          <w:rFonts w:ascii="仿宋" w:eastAsia="仿宋" w:hAnsi="仿宋" w:hint="eastAsia"/>
          <w:sz w:val="32"/>
          <w:szCs w:val="32"/>
        </w:rPr>
        <w:t>努力</w:t>
      </w:r>
      <w:r>
        <w:rPr>
          <w:rFonts w:ascii="仿宋" w:eastAsia="仿宋" w:hAnsi="仿宋" w:hint="eastAsia"/>
          <w:sz w:val="32"/>
          <w:szCs w:val="32"/>
        </w:rPr>
        <w:t>形成团结奋进、争创一流的良好氛围，</w:t>
      </w:r>
      <w:r w:rsidR="00BF3039" w:rsidRPr="00331E98">
        <w:rPr>
          <w:rFonts w:ascii="仿宋" w:eastAsia="仿宋" w:hAnsi="仿宋" w:hint="eastAsia"/>
          <w:sz w:val="32"/>
          <w:szCs w:val="32"/>
        </w:rPr>
        <w:t>从而开创</w:t>
      </w:r>
      <w:r w:rsidR="00BF3039">
        <w:rPr>
          <w:rFonts w:ascii="仿宋" w:eastAsia="仿宋" w:hAnsi="仿宋" w:hint="eastAsia"/>
          <w:sz w:val="32"/>
          <w:szCs w:val="32"/>
        </w:rPr>
        <w:t>新时期</w:t>
      </w:r>
      <w:r w:rsidR="008350DA">
        <w:rPr>
          <w:rFonts w:ascii="仿宋" w:eastAsia="仿宋" w:hAnsi="仿宋" w:hint="eastAsia"/>
          <w:sz w:val="32"/>
          <w:szCs w:val="32"/>
        </w:rPr>
        <w:t>法院工作</w:t>
      </w:r>
      <w:r w:rsidR="00BF3039" w:rsidRPr="00331E98">
        <w:rPr>
          <w:rFonts w:ascii="仿宋" w:eastAsia="仿宋" w:hAnsi="仿宋" w:hint="eastAsia"/>
          <w:sz w:val="32"/>
          <w:szCs w:val="32"/>
        </w:rPr>
        <w:t>新局面。</w:t>
      </w:r>
    </w:p>
    <w:p w:rsidR="00BF3039" w:rsidRPr="00580C77" w:rsidRDefault="00BF3039" w:rsidP="00CB3C4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F3039">
        <w:rPr>
          <w:rFonts w:ascii="仿宋" w:eastAsia="仿宋" w:hAnsi="仿宋" w:hint="eastAsia"/>
          <w:sz w:val="32"/>
          <w:szCs w:val="32"/>
        </w:rPr>
        <w:t xml:space="preserve"> </w:t>
      </w:r>
      <w:r w:rsidR="00580C77" w:rsidRPr="00580C77">
        <w:rPr>
          <w:rFonts w:ascii="黑体" w:eastAsia="黑体" w:hAnsi="黑体" w:hint="eastAsia"/>
          <w:sz w:val="32"/>
          <w:szCs w:val="32"/>
        </w:rPr>
        <w:t>二、</w:t>
      </w:r>
      <w:r w:rsidRPr="00580C77">
        <w:rPr>
          <w:rFonts w:ascii="黑体" w:eastAsia="黑体" w:hAnsi="黑体" w:hint="eastAsia"/>
          <w:sz w:val="32"/>
          <w:szCs w:val="32"/>
        </w:rPr>
        <w:t>基本原则</w:t>
      </w:r>
    </w:p>
    <w:p w:rsidR="00BF3039" w:rsidRPr="00BF3039" w:rsidRDefault="00580C77" w:rsidP="00CB3C4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评选办案标兵、敬业模范</w:t>
      </w:r>
      <w:r w:rsidRPr="00580C77">
        <w:rPr>
          <w:rFonts w:ascii="仿宋" w:eastAsia="仿宋" w:hAnsi="仿宋" w:hint="eastAsia"/>
          <w:sz w:val="32"/>
          <w:szCs w:val="32"/>
        </w:rPr>
        <w:t>应当坚持的基本原则是：</w:t>
      </w:r>
      <w:r w:rsidR="00BF3039" w:rsidRPr="00BF3039">
        <w:rPr>
          <w:rFonts w:ascii="仿宋" w:eastAsia="仿宋" w:hAnsi="仿宋" w:hint="eastAsia"/>
          <w:sz w:val="32"/>
          <w:szCs w:val="32"/>
        </w:rPr>
        <w:t>坚持客观公正，注重实绩；坚持业绩考评与日常管理相结合；坚持精神鼓励和物质奖励相结合。</w:t>
      </w:r>
    </w:p>
    <w:p w:rsidR="00BF3039" w:rsidRPr="00977C03" w:rsidRDefault="00580C77" w:rsidP="00CB3C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C03">
        <w:rPr>
          <w:rFonts w:ascii="黑体" w:eastAsia="黑体" w:hAnsi="黑体" w:hint="eastAsia"/>
          <w:sz w:val="32"/>
          <w:szCs w:val="32"/>
        </w:rPr>
        <w:t>三、评选范围和名额</w:t>
      </w:r>
    </w:p>
    <w:p w:rsidR="00977C03" w:rsidRPr="00977C03" w:rsidRDefault="00FD6C96" w:rsidP="00CB3C40">
      <w:pPr>
        <w:spacing w:line="600" w:lineRule="exact"/>
        <w:ind w:firstLine="630"/>
        <w:rPr>
          <w:rFonts w:ascii="楷体" w:eastAsia="楷体" w:hAnsi="楷体"/>
          <w:b/>
          <w:sz w:val="32"/>
          <w:szCs w:val="32"/>
        </w:rPr>
      </w:pPr>
      <w:r w:rsidRPr="00977C03">
        <w:rPr>
          <w:rFonts w:ascii="楷体" w:eastAsia="楷体" w:hAnsi="楷体" w:hint="eastAsia"/>
          <w:b/>
          <w:sz w:val="32"/>
          <w:szCs w:val="32"/>
        </w:rPr>
        <w:t>（一）</w:t>
      </w:r>
      <w:r w:rsidR="00977C03" w:rsidRPr="00977C03">
        <w:rPr>
          <w:rFonts w:ascii="楷体" w:eastAsia="楷体" w:hAnsi="楷体" w:hint="eastAsia"/>
          <w:b/>
          <w:sz w:val="32"/>
          <w:szCs w:val="32"/>
        </w:rPr>
        <w:t>评选对象</w:t>
      </w:r>
    </w:p>
    <w:p w:rsidR="00977C03" w:rsidRDefault="00977C03" w:rsidP="00CB3C40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“办案标兵”评选对象为全院除院领导以外的员额法官。</w:t>
      </w:r>
    </w:p>
    <w:p w:rsidR="00580C77" w:rsidRDefault="008350DA" w:rsidP="00CB3C40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“敬业模范”评选对象为全院各</w:t>
      </w:r>
      <w:r w:rsidR="00977C03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、法庭、团队</w:t>
      </w:r>
      <w:r w:rsidR="00977C03">
        <w:rPr>
          <w:rFonts w:ascii="仿宋" w:eastAsia="仿宋" w:hAnsi="仿宋" w:hint="eastAsia"/>
          <w:sz w:val="32"/>
          <w:szCs w:val="32"/>
        </w:rPr>
        <w:t>负责人和员额法官以外的正式干警。</w:t>
      </w:r>
    </w:p>
    <w:p w:rsidR="00580C77" w:rsidRPr="00977C03" w:rsidRDefault="00977C03" w:rsidP="00CB3C40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977C03">
        <w:rPr>
          <w:rFonts w:ascii="楷体" w:eastAsia="楷体" w:hAnsi="楷体" w:hint="eastAsia"/>
          <w:b/>
          <w:sz w:val="32"/>
          <w:szCs w:val="32"/>
        </w:rPr>
        <w:t>（二）推荐名额</w:t>
      </w:r>
    </w:p>
    <w:p w:rsidR="00977C03" w:rsidRDefault="00977C03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全院共表彰“办案标兵”20个、“敬业模范”10个，</w:t>
      </w:r>
      <w:r w:rsidR="00A35290">
        <w:rPr>
          <w:rFonts w:ascii="仿宋" w:eastAsia="仿宋" w:hAnsi="仿宋" w:hint="eastAsia"/>
          <w:sz w:val="32"/>
          <w:szCs w:val="32"/>
        </w:rPr>
        <w:t>各审判执行业务庭、审判执行团队可报送1个“办案标兵”</w:t>
      </w:r>
      <w:r w:rsidR="00A35290" w:rsidRPr="00A35290">
        <w:rPr>
          <w:rFonts w:ascii="仿宋" w:eastAsia="仿宋" w:hAnsi="仿宋" w:hint="eastAsia"/>
          <w:sz w:val="32"/>
          <w:szCs w:val="32"/>
        </w:rPr>
        <w:t xml:space="preserve"> </w:t>
      </w:r>
      <w:r w:rsidR="00C70177">
        <w:rPr>
          <w:rFonts w:ascii="仿宋" w:eastAsia="仿宋" w:hAnsi="仿宋" w:hint="eastAsia"/>
          <w:sz w:val="32"/>
          <w:szCs w:val="32"/>
        </w:rPr>
        <w:t>推荐对象，各</w:t>
      </w:r>
      <w:r w:rsidR="00A35290">
        <w:rPr>
          <w:rFonts w:ascii="仿宋" w:eastAsia="仿宋" w:hAnsi="仿宋" w:hint="eastAsia"/>
          <w:sz w:val="32"/>
          <w:szCs w:val="32"/>
        </w:rPr>
        <w:t>部门</w:t>
      </w:r>
      <w:r w:rsidR="00C70177">
        <w:rPr>
          <w:rFonts w:ascii="仿宋" w:eastAsia="仿宋" w:hAnsi="仿宋" w:hint="eastAsia"/>
          <w:sz w:val="32"/>
          <w:szCs w:val="32"/>
        </w:rPr>
        <w:t>、法庭、团队</w:t>
      </w:r>
      <w:r w:rsidR="00A35290">
        <w:rPr>
          <w:rFonts w:ascii="仿宋" w:eastAsia="仿宋" w:hAnsi="仿宋" w:hint="eastAsia"/>
          <w:sz w:val="32"/>
          <w:szCs w:val="32"/>
        </w:rPr>
        <w:t>可报送1个“敬业模范”推荐对象。“办案标兵”评选对象中执行法官所占比例不低于</w:t>
      </w:r>
      <w:r w:rsidR="00C70177">
        <w:rPr>
          <w:rFonts w:ascii="仿宋" w:eastAsia="仿宋" w:hAnsi="仿宋" w:hint="eastAsia"/>
          <w:sz w:val="32"/>
          <w:szCs w:val="32"/>
        </w:rPr>
        <w:t>25</w:t>
      </w:r>
      <w:r w:rsidR="00A35290">
        <w:rPr>
          <w:rFonts w:ascii="仿宋" w:eastAsia="仿宋" w:hAnsi="仿宋" w:hint="eastAsia"/>
          <w:sz w:val="32"/>
          <w:szCs w:val="32"/>
        </w:rPr>
        <w:t>%，各审判执行业务庭（团队）、各综合部门要统筹兼顾各部门、岗位相对均衡，</w:t>
      </w:r>
      <w:r w:rsidR="001E2DCF">
        <w:rPr>
          <w:rFonts w:ascii="仿宋" w:eastAsia="仿宋" w:hAnsi="仿宋" w:hint="eastAsia"/>
          <w:sz w:val="32"/>
          <w:szCs w:val="32"/>
        </w:rPr>
        <w:t>在员额法官、审判辅助、司法行政和司法警察等岗位均应有代表人选参评。</w:t>
      </w:r>
    </w:p>
    <w:p w:rsidR="003F7C17" w:rsidRPr="001E2DCF" w:rsidRDefault="001E2DCF" w:rsidP="00CB3C40">
      <w:pPr>
        <w:spacing w:line="60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1E2DCF">
        <w:rPr>
          <w:rFonts w:ascii="黑体" w:eastAsia="黑体" w:hAnsi="黑体" w:hint="eastAsia"/>
          <w:sz w:val="32"/>
          <w:szCs w:val="32"/>
        </w:rPr>
        <w:t>四、评选条件</w:t>
      </w:r>
    </w:p>
    <w:p w:rsidR="00A37C61" w:rsidRPr="00A37C61" w:rsidRDefault="003F7C17" w:rsidP="00CB3C40">
      <w:pPr>
        <w:spacing w:line="600" w:lineRule="exact"/>
        <w:ind w:firstLineChars="250" w:firstLine="803"/>
        <w:rPr>
          <w:rFonts w:ascii="楷体" w:eastAsia="楷体" w:hAnsi="楷体"/>
          <w:b/>
          <w:sz w:val="32"/>
          <w:szCs w:val="32"/>
        </w:rPr>
      </w:pPr>
      <w:r w:rsidRPr="00A37C61">
        <w:rPr>
          <w:rFonts w:ascii="楷体" w:eastAsia="楷体" w:hAnsi="楷体" w:hint="eastAsia"/>
          <w:b/>
          <w:sz w:val="32"/>
          <w:szCs w:val="32"/>
        </w:rPr>
        <w:t>(一) “</w:t>
      </w:r>
      <w:r w:rsidR="001E2DCF" w:rsidRPr="00A37C61">
        <w:rPr>
          <w:rFonts w:ascii="楷体" w:eastAsia="楷体" w:hAnsi="楷体" w:hint="eastAsia"/>
          <w:b/>
          <w:sz w:val="32"/>
          <w:szCs w:val="32"/>
        </w:rPr>
        <w:t>办案标兵</w:t>
      </w:r>
      <w:r w:rsidRPr="00A37C61">
        <w:rPr>
          <w:rFonts w:ascii="楷体" w:eastAsia="楷体" w:hAnsi="楷体" w:hint="eastAsia"/>
          <w:b/>
          <w:sz w:val="32"/>
          <w:szCs w:val="32"/>
        </w:rPr>
        <w:t>”</w:t>
      </w:r>
      <w:r w:rsidR="001E2DCF" w:rsidRPr="00A37C61">
        <w:rPr>
          <w:rFonts w:ascii="楷体" w:eastAsia="楷体" w:hAnsi="楷体" w:hint="eastAsia"/>
          <w:b/>
          <w:sz w:val="32"/>
          <w:szCs w:val="32"/>
        </w:rPr>
        <w:t>评选</w:t>
      </w:r>
      <w:r w:rsidRPr="00A37C61">
        <w:rPr>
          <w:rFonts w:ascii="楷体" w:eastAsia="楷体" w:hAnsi="楷体" w:hint="eastAsia"/>
          <w:b/>
          <w:sz w:val="32"/>
          <w:szCs w:val="32"/>
        </w:rPr>
        <w:t>标准</w:t>
      </w:r>
      <w:r w:rsidR="001E2DCF" w:rsidRPr="00A37C61">
        <w:rPr>
          <w:rFonts w:ascii="楷体" w:eastAsia="楷体" w:hAnsi="楷体" w:hint="eastAsia"/>
          <w:b/>
          <w:sz w:val="32"/>
          <w:szCs w:val="32"/>
        </w:rPr>
        <w:t>。</w:t>
      </w:r>
    </w:p>
    <w:p w:rsidR="00A37C61" w:rsidRDefault="00A37C61" w:rsidP="00CB3C40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1、办案数量多。</w:t>
      </w:r>
      <w:r w:rsidR="00C70177">
        <w:rPr>
          <w:rFonts w:ascii="仿宋" w:eastAsia="仿宋" w:hAnsi="仿宋" w:hint="eastAsia"/>
          <w:sz w:val="32"/>
          <w:szCs w:val="32"/>
        </w:rPr>
        <w:t>2018</w:t>
      </w:r>
      <w:r w:rsidR="007A247D" w:rsidRPr="007A247D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办案数量</w:t>
      </w:r>
      <w:r w:rsidR="00C70177">
        <w:rPr>
          <w:rFonts w:ascii="仿宋" w:eastAsia="仿宋" w:hAnsi="仿宋" w:hint="eastAsia"/>
          <w:sz w:val="32"/>
          <w:szCs w:val="32"/>
        </w:rPr>
        <w:t>或权重系数</w:t>
      </w:r>
      <w:r>
        <w:rPr>
          <w:rFonts w:ascii="仿宋" w:eastAsia="仿宋" w:hAnsi="仿宋" w:hint="eastAsia"/>
          <w:sz w:val="32"/>
          <w:szCs w:val="32"/>
        </w:rPr>
        <w:t>高于全院员额法官平均数或在业务庭排名前列。</w:t>
      </w:r>
    </w:p>
    <w:p w:rsidR="00A37C61" w:rsidRDefault="00A37C61" w:rsidP="00CB3C40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2、</w:t>
      </w:r>
      <w:r w:rsidR="001E2DCF" w:rsidRPr="003A03F3">
        <w:rPr>
          <w:rFonts w:ascii="仿宋" w:eastAsia="仿宋" w:hAnsi="仿宋" w:hint="eastAsia"/>
          <w:b/>
          <w:sz w:val="32"/>
          <w:szCs w:val="32"/>
        </w:rPr>
        <w:t>办案效率高</w:t>
      </w:r>
      <w:r w:rsidRPr="003A03F3"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办案效率指标、均衡结案指标超过全院平均水平，</w:t>
      </w:r>
      <w:r w:rsidR="00C70177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年度超审限案件</w:t>
      </w:r>
      <w:r w:rsidR="00C70177">
        <w:rPr>
          <w:rFonts w:ascii="仿宋" w:eastAsia="仿宋" w:hAnsi="仿宋" w:hint="eastAsia"/>
          <w:sz w:val="32"/>
          <w:szCs w:val="32"/>
        </w:rPr>
        <w:t>相对较</w:t>
      </w:r>
      <w:r>
        <w:rPr>
          <w:rFonts w:ascii="仿宋" w:eastAsia="仿宋" w:hAnsi="仿宋" w:hint="eastAsia"/>
          <w:sz w:val="32"/>
          <w:szCs w:val="32"/>
        </w:rPr>
        <w:t>少。</w:t>
      </w:r>
    </w:p>
    <w:p w:rsidR="00A37C61" w:rsidRPr="00A37C61" w:rsidRDefault="00A37C61" w:rsidP="00CB3C40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3、</w:t>
      </w:r>
      <w:r w:rsidR="001E2DCF" w:rsidRPr="003A03F3">
        <w:rPr>
          <w:rFonts w:ascii="仿宋" w:eastAsia="仿宋" w:hAnsi="仿宋" w:hint="eastAsia"/>
          <w:b/>
          <w:sz w:val="32"/>
          <w:szCs w:val="32"/>
        </w:rPr>
        <w:t>办案效果好</w:t>
      </w:r>
      <w:r w:rsidRPr="003A03F3">
        <w:rPr>
          <w:rFonts w:ascii="仿宋" w:eastAsia="仿宋" w:hAnsi="仿宋" w:hint="eastAsia"/>
          <w:b/>
          <w:sz w:val="32"/>
          <w:szCs w:val="32"/>
        </w:rPr>
        <w:t>。</w:t>
      </w:r>
      <w:r w:rsidRPr="00A37C61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案质量好，案结事了意识强，被改判发回重审率、申诉申请再审率、</w:t>
      </w:r>
      <w:r w:rsidRPr="00A37C61">
        <w:rPr>
          <w:rFonts w:ascii="仿宋" w:eastAsia="仿宋" w:hAnsi="仿宋" w:hint="eastAsia"/>
          <w:sz w:val="32"/>
          <w:szCs w:val="32"/>
        </w:rPr>
        <w:t>上访率低，经本院和上级法院评查无</w:t>
      </w:r>
      <w:r>
        <w:rPr>
          <w:rFonts w:ascii="仿宋" w:eastAsia="仿宋" w:hAnsi="仿宋" w:hint="eastAsia"/>
          <w:sz w:val="32"/>
          <w:szCs w:val="32"/>
        </w:rPr>
        <w:t>不合格案件。</w:t>
      </w:r>
      <w:r w:rsidRPr="003F7C17">
        <w:rPr>
          <w:rFonts w:ascii="仿宋" w:eastAsia="仿宋" w:hAnsi="仿宋" w:hint="eastAsia"/>
          <w:sz w:val="32"/>
          <w:szCs w:val="32"/>
        </w:rPr>
        <w:t>做到政治效果、法律效果和社会效果的统一，当事人满意。</w:t>
      </w:r>
    </w:p>
    <w:p w:rsidR="003F7C17" w:rsidRPr="003F7C17" w:rsidRDefault="00A37C61" w:rsidP="00CB3C40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4、政治素质高。</w:t>
      </w:r>
      <w:r w:rsidR="00BC47C9" w:rsidRPr="003F7C17">
        <w:rPr>
          <w:rFonts w:ascii="仿宋" w:eastAsia="仿宋" w:hAnsi="仿宋" w:hint="eastAsia"/>
          <w:sz w:val="32"/>
          <w:szCs w:val="32"/>
        </w:rPr>
        <w:t>具有高尚的思想境界</w:t>
      </w:r>
      <w:r w:rsidR="00BC47C9">
        <w:rPr>
          <w:rFonts w:ascii="仿宋" w:eastAsia="仿宋" w:hAnsi="仿宋" w:hint="eastAsia"/>
          <w:sz w:val="32"/>
          <w:szCs w:val="32"/>
        </w:rPr>
        <w:t>，</w:t>
      </w:r>
      <w:r w:rsidRPr="00A37C61">
        <w:rPr>
          <w:rFonts w:ascii="仿宋" w:eastAsia="仿宋" w:hAnsi="仿宋" w:hint="eastAsia"/>
          <w:sz w:val="32"/>
          <w:szCs w:val="32"/>
        </w:rPr>
        <w:t>宗旨意识、大局意识、为民意识、奉献意识、责任意识强。</w:t>
      </w:r>
      <w:r w:rsidR="00BC47C9">
        <w:rPr>
          <w:rFonts w:ascii="仿宋" w:eastAsia="仿宋" w:hAnsi="仿宋" w:hint="eastAsia"/>
          <w:sz w:val="32"/>
          <w:szCs w:val="32"/>
        </w:rPr>
        <w:t>具有良好的职</w:t>
      </w:r>
      <w:r w:rsidR="00BC47C9">
        <w:rPr>
          <w:rFonts w:ascii="仿宋" w:eastAsia="仿宋" w:hAnsi="仿宋" w:hint="eastAsia"/>
          <w:sz w:val="32"/>
          <w:szCs w:val="32"/>
        </w:rPr>
        <w:lastRenderedPageBreak/>
        <w:t>业操守，</w:t>
      </w:r>
      <w:r w:rsidR="003F7C17" w:rsidRPr="003F7C17">
        <w:rPr>
          <w:rFonts w:ascii="仿宋" w:eastAsia="仿宋" w:hAnsi="仿宋" w:hint="eastAsia"/>
          <w:sz w:val="32"/>
          <w:szCs w:val="32"/>
        </w:rPr>
        <w:t>清正廉洁，秉公执法，倾心审判事业</w:t>
      </w:r>
      <w:r w:rsidR="003A03F3">
        <w:rPr>
          <w:rFonts w:ascii="仿宋" w:eastAsia="仿宋" w:hAnsi="仿宋" w:hint="eastAsia"/>
          <w:sz w:val="32"/>
          <w:szCs w:val="32"/>
        </w:rPr>
        <w:t>，近年来无重大过失和违法、违纪情况。</w:t>
      </w:r>
    </w:p>
    <w:p w:rsidR="00BC47C9" w:rsidRPr="00BC47C9" w:rsidRDefault="00BC47C9" w:rsidP="00CB3C40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C47C9">
        <w:rPr>
          <w:rFonts w:ascii="楷体" w:eastAsia="楷体" w:hAnsi="楷体" w:hint="eastAsia"/>
          <w:b/>
          <w:sz w:val="32"/>
          <w:szCs w:val="32"/>
        </w:rPr>
        <w:t>（二） “敬业模范”评选标准。</w:t>
      </w:r>
    </w:p>
    <w:p w:rsidR="003A03F3" w:rsidRPr="003A03F3" w:rsidRDefault="003A03F3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1、踏实肯干。</w:t>
      </w:r>
      <w:r w:rsidRPr="003A03F3">
        <w:rPr>
          <w:rFonts w:ascii="仿宋" w:eastAsia="仿宋" w:hAnsi="仿宋" w:hint="eastAsia"/>
          <w:sz w:val="32"/>
          <w:szCs w:val="32"/>
        </w:rPr>
        <w:t xml:space="preserve">具有高尚的职业道德和强烈的敬业精神，立足岗位，勤勤恳恳，刻苦钻研，吃苦耐劳，取得突出成绩。 </w:t>
      </w:r>
    </w:p>
    <w:p w:rsidR="003A03F3" w:rsidRPr="003A03F3" w:rsidRDefault="003A03F3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2、甘于奉献。</w:t>
      </w:r>
      <w:r w:rsidRPr="003A03F3">
        <w:rPr>
          <w:rFonts w:ascii="仿宋" w:eastAsia="仿宋" w:hAnsi="仿宋" w:hint="eastAsia"/>
          <w:sz w:val="32"/>
          <w:szCs w:val="32"/>
        </w:rPr>
        <w:t>工作勤勉，心无旁骛，兢兢业业，无私奉献，赢得</w:t>
      </w:r>
      <w:r>
        <w:rPr>
          <w:rFonts w:ascii="仿宋" w:eastAsia="仿宋" w:hAnsi="仿宋" w:hint="eastAsia"/>
          <w:sz w:val="32"/>
          <w:szCs w:val="32"/>
        </w:rPr>
        <w:t>干警</w:t>
      </w:r>
      <w:r w:rsidRPr="003A03F3">
        <w:rPr>
          <w:rFonts w:ascii="仿宋" w:eastAsia="仿宋" w:hAnsi="仿宋" w:hint="eastAsia"/>
          <w:sz w:val="32"/>
          <w:szCs w:val="32"/>
        </w:rPr>
        <w:t>群众广泛好评。</w:t>
      </w:r>
    </w:p>
    <w:p w:rsidR="003A03F3" w:rsidRPr="003A03F3" w:rsidRDefault="003A03F3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3、勇于创新。</w:t>
      </w:r>
      <w:r w:rsidRPr="003A03F3">
        <w:rPr>
          <w:rFonts w:ascii="仿宋" w:eastAsia="仿宋" w:hAnsi="仿宋" w:hint="eastAsia"/>
          <w:sz w:val="32"/>
          <w:szCs w:val="32"/>
        </w:rPr>
        <w:t>克</w:t>
      </w:r>
      <w:r>
        <w:rPr>
          <w:rFonts w:ascii="仿宋" w:eastAsia="仿宋" w:hAnsi="仿宋" w:hint="eastAsia"/>
          <w:sz w:val="32"/>
          <w:szCs w:val="32"/>
        </w:rPr>
        <w:t>难攻坚、敢想敢干、开拓进取、勇于实践、勇于变革，在工作岗位上</w:t>
      </w:r>
      <w:r w:rsidRPr="003A03F3">
        <w:rPr>
          <w:rFonts w:ascii="仿宋" w:eastAsia="仿宋" w:hAnsi="仿宋" w:hint="eastAsia"/>
          <w:sz w:val="32"/>
          <w:szCs w:val="32"/>
        </w:rPr>
        <w:t>做</w:t>
      </w:r>
      <w:r>
        <w:rPr>
          <w:rFonts w:ascii="仿宋" w:eastAsia="仿宋" w:hAnsi="仿宋" w:hint="eastAsia"/>
          <w:sz w:val="32"/>
          <w:szCs w:val="32"/>
        </w:rPr>
        <w:t>出优秀</w:t>
      </w:r>
      <w:r w:rsidRPr="003A03F3">
        <w:rPr>
          <w:rFonts w:ascii="仿宋" w:eastAsia="仿宋" w:hAnsi="仿宋" w:hint="eastAsia"/>
          <w:sz w:val="32"/>
          <w:szCs w:val="32"/>
        </w:rPr>
        <w:t>成绩。</w:t>
      </w:r>
    </w:p>
    <w:p w:rsidR="003A03F3" w:rsidRPr="003A03F3" w:rsidRDefault="003A03F3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03F3">
        <w:rPr>
          <w:rFonts w:ascii="仿宋" w:eastAsia="仿宋" w:hAnsi="仿宋" w:hint="eastAsia"/>
          <w:b/>
          <w:sz w:val="32"/>
          <w:szCs w:val="32"/>
        </w:rPr>
        <w:t>4、作风扎实。</w:t>
      </w:r>
      <w:r>
        <w:rPr>
          <w:rFonts w:ascii="仿宋" w:eastAsia="仿宋" w:hAnsi="仿宋" w:hint="eastAsia"/>
          <w:sz w:val="32"/>
          <w:szCs w:val="32"/>
        </w:rPr>
        <w:t>恪尽职守、严谨细致、</w:t>
      </w:r>
      <w:r w:rsidRPr="003A03F3">
        <w:rPr>
          <w:rFonts w:ascii="仿宋" w:eastAsia="仿宋" w:hAnsi="仿宋" w:hint="eastAsia"/>
          <w:sz w:val="32"/>
          <w:szCs w:val="32"/>
        </w:rPr>
        <w:t>求真务实、作风正派、廉洁自律，遵纪守法。</w:t>
      </w:r>
    </w:p>
    <w:p w:rsidR="00F400C1" w:rsidRPr="00F400C1" w:rsidRDefault="00F400C1" w:rsidP="00CB3C40">
      <w:pPr>
        <w:spacing w:line="60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F400C1">
        <w:rPr>
          <w:rFonts w:ascii="黑体" w:eastAsia="黑体" w:hAnsi="黑体" w:hint="eastAsia"/>
          <w:sz w:val="32"/>
          <w:szCs w:val="32"/>
        </w:rPr>
        <w:t>五、评选办法</w:t>
      </w:r>
    </w:p>
    <w:p w:rsidR="00F400C1" w:rsidRPr="00F400C1" w:rsidRDefault="00F400C1" w:rsidP="00CB3C40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F400C1">
        <w:rPr>
          <w:rFonts w:ascii="仿宋" w:eastAsia="仿宋" w:hAnsi="仿宋" w:hint="eastAsia"/>
          <w:sz w:val="32"/>
          <w:szCs w:val="32"/>
        </w:rPr>
        <w:t>办案标兵、</w:t>
      </w:r>
      <w:r>
        <w:rPr>
          <w:rFonts w:ascii="仿宋" w:eastAsia="仿宋" w:hAnsi="仿宋" w:hint="eastAsia"/>
          <w:sz w:val="32"/>
          <w:szCs w:val="32"/>
        </w:rPr>
        <w:t>敬业模范</w:t>
      </w:r>
      <w:r w:rsidRPr="00F400C1">
        <w:rPr>
          <w:rFonts w:ascii="仿宋" w:eastAsia="仿宋" w:hAnsi="仿宋" w:hint="eastAsia"/>
          <w:sz w:val="32"/>
          <w:szCs w:val="32"/>
        </w:rPr>
        <w:t>的评选按照下列程序进行：</w:t>
      </w:r>
    </w:p>
    <w:p w:rsidR="00F400C1" w:rsidRPr="00F400C1" w:rsidRDefault="00F400C1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 w:rsidRPr="00F400C1">
        <w:rPr>
          <w:rFonts w:ascii="仿宋" w:eastAsia="仿宋" w:hAnsi="仿宋" w:hint="eastAsia"/>
          <w:sz w:val="32"/>
          <w:szCs w:val="32"/>
        </w:rPr>
        <w:t xml:space="preserve">　　</w:t>
      </w:r>
      <w:r w:rsidRPr="00F400C1">
        <w:rPr>
          <w:rFonts w:ascii="楷体" w:eastAsia="楷体" w:hAnsi="楷体" w:hint="eastAsia"/>
          <w:b/>
          <w:sz w:val="32"/>
          <w:szCs w:val="32"/>
        </w:rPr>
        <w:t>（一）</w:t>
      </w:r>
      <w:r w:rsidR="00F93084">
        <w:rPr>
          <w:rFonts w:ascii="楷体" w:eastAsia="楷体" w:hAnsi="楷体" w:hint="eastAsia"/>
          <w:b/>
          <w:sz w:val="32"/>
          <w:szCs w:val="32"/>
        </w:rPr>
        <w:t>初</w:t>
      </w:r>
      <w:r w:rsidR="0080108A">
        <w:rPr>
          <w:rFonts w:ascii="楷体" w:eastAsia="楷体" w:hAnsi="楷体" w:hint="eastAsia"/>
          <w:b/>
          <w:sz w:val="32"/>
          <w:szCs w:val="32"/>
        </w:rPr>
        <w:t>评</w:t>
      </w:r>
      <w:r w:rsidRPr="00F400C1">
        <w:rPr>
          <w:rFonts w:ascii="楷体" w:eastAsia="楷体" w:hAnsi="楷体" w:hint="eastAsia"/>
          <w:b/>
          <w:sz w:val="32"/>
          <w:szCs w:val="32"/>
        </w:rPr>
        <w:t>推荐（1月</w:t>
      </w:r>
      <w:r w:rsidR="00C70177">
        <w:rPr>
          <w:rFonts w:ascii="楷体" w:eastAsia="楷体" w:hAnsi="楷体" w:hint="eastAsia"/>
          <w:b/>
          <w:sz w:val="32"/>
          <w:szCs w:val="32"/>
        </w:rPr>
        <w:t>11</w:t>
      </w:r>
      <w:r w:rsidRPr="00F400C1">
        <w:rPr>
          <w:rFonts w:ascii="楷体" w:eastAsia="楷体" w:hAnsi="楷体" w:hint="eastAsia"/>
          <w:b/>
          <w:sz w:val="32"/>
          <w:szCs w:val="32"/>
        </w:rPr>
        <w:t>日-</w:t>
      </w:r>
      <w:r w:rsidR="00C70177">
        <w:rPr>
          <w:rFonts w:ascii="楷体" w:eastAsia="楷体" w:hAnsi="楷体" w:hint="eastAsia"/>
          <w:b/>
          <w:sz w:val="32"/>
          <w:szCs w:val="32"/>
        </w:rPr>
        <w:t>15</w:t>
      </w:r>
      <w:r w:rsidRPr="00F400C1">
        <w:rPr>
          <w:rFonts w:ascii="楷体" w:eastAsia="楷体" w:hAnsi="楷体" w:hint="eastAsia"/>
          <w:b/>
          <w:sz w:val="32"/>
          <w:szCs w:val="32"/>
        </w:rPr>
        <w:t>日）。</w:t>
      </w:r>
      <w:r w:rsidRPr="00F400C1">
        <w:rPr>
          <w:rFonts w:ascii="仿宋" w:eastAsia="仿宋" w:hAnsi="仿宋" w:hint="eastAsia"/>
          <w:sz w:val="32"/>
          <w:szCs w:val="32"/>
        </w:rPr>
        <w:t>由各部门</w:t>
      </w:r>
      <w:r>
        <w:rPr>
          <w:rFonts w:ascii="仿宋" w:eastAsia="仿宋" w:hAnsi="仿宋" w:hint="eastAsia"/>
          <w:sz w:val="32"/>
          <w:szCs w:val="32"/>
        </w:rPr>
        <w:t>、审判团队</w:t>
      </w:r>
      <w:r w:rsidR="00D97406">
        <w:rPr>
          <w:rFonts w:ascii="仿宋" w:eastAsia="仿宋" w:hAnsi="仿宋" w:hint="eastAsia"/>
          <w:sz w:val="32"/>
          <w:szCs w:val="32"/>
        </w:rPr>
        <w:t>对照评选标准组织自</w:t>
      </w:r>
      <w:r w:rsidRPr="00F400C1">
        <w:rPr>
          <w:rFonts w:ascii="仿宋" w:eastAsia="仿宋" w:hAnsi="仿宋" w:hint="eastAsia"/>
          <w:sz w:val="32"/>
          <w:szCs w:val="32"/>
        </w:rPr>
        <w:t>评</w:t>
      </w:r>
      <w:r w:rsidR="00D97406">
        <w:rPr>
          <w:rFonts w:ascii="仿宋" w:eastAsia="仿宋" w:hAnsi="仿宋" w:hint="eastAsia"/>
          <w:sz w:val="32"/>
          <w:szCs w:val="32"/>
        </w:rPr>
        <w:t>推荐</w:t>
      </w:r>
      <w:r w:rsidRPr="00F400C1">
        <w:rPr>
          <w:rFonts w:ascii="仿宋" w:eastAsia="仿宋" w:hAnsi="仿宋" w:hint="eastAsia"/>
          <w:sz w:val="32"/>
          <w:szCs w:val="32"/>
        </w:rPr>
        <w:t>，</w:t>
      </w:r>
      <w:r w:rsidR="00D97406" w:rsidRPr="00F400C1">
        <w:rPr>
          <w:rFonts w:ascii="仿宋" w:eastAsia="仿宋" w:hAnsi="仿宋" w:hint="eastAsia"/>
          <w:sz w:val="32"/>
          <w:szCs w:val="32"/>
        </w:rPr>
        <w:t>推荐候选人</w:t>
      </w:r>
      <w:r w:rsidR="00D97406">
        <w:rPr>
          <w:rFonts w:ascii="仿宋" w:eastAsia="仿宋" w:hAnsi="仿宋" w:hint="eastAsia"/>
          <w:sz w:val="32"/>
          <w:szCs w:val="32"/>
        </w:rPr>
        <w:t>名单经分管</w:t>
      </w:r>
      <w:r w:rsidR="00F93084">
        <w:rPr>
          <w:rFonts w:ascii="仿宋" w:eastAsia="仿宋" w:hAnsi="仿宋" w:hint="eastAsia"/>
          <w:sz w:val="32"/>
          <w:szCs w:val="32"/>
        </w:rPr>
        <w:t>院</w:t>
      </w:r>
      <w:r w:rsidR="00D97406">
        <w:rPr>
          <w:rFonts w:ascii="仿宋" w:eastAsia="仿宋" w:hAnsi="仿宋" w:hint="eastAsia"/>
          <w:sz w:val="32"/>
          <w:szCs w:val="32"/>
        </w:rPr>
        <w:t>领导签字同意后，报</w:t>
      </w:r>
      <w:r w:rsidRPr="00F400C1">
        <w:rPr>
          <w:rFonts w:ascii="仿宋" w:eastAsia="仿宋" w:hAnsi="仿宋" w:hint="eastAsia"/>
          <w:sz w:val="32"/>
          <w:szCs w:val="32"/>
        </w:rPr>
        <w:t>院政治处</w:t>
      </w:r>
      <w:r w:rsidR="00D97406">
        <w:rPr>
          <w:rFonts w:ascii="仿宋" w:eastAsia="仿宋" w:hAnsi="仿宋" w:hint="eastAsia"/>
          <w:sz w:val="32"/>
          <w:szCs w:val="32"/>
        </w:rPr>
        <w:t>教育培训科</w:t>
      </w:r>
      <w:r w:rsidRPr="00F400C1">
        <w:rPr>
          <w:rFonts w:ascii="仿宋" w:eastAsia="仿宋" w:hAnsi="仿宋" w:hint="eastAsia"/>
          <w:sz w:val="32"/>
          <w:szCs w:val="32"/>
        </w:rPr>
        <w:t>；</w:t>
      </w:r>
      <w:r w:rsidR="00D97406">
        <w:rPr>
          <w:rFonts w:ascii="仿宋" w:eastAsia="仿宋" w:hAnsi="仿宋" w:hint="eastAsia"/>
          <w:sz w:val="32"/>
          <w:szCs w:val="32"/>
        </w:rPr>
        <w:t>报送推荐候选人名单</w:t>
      </w:r>
      <w:r>
        <w:rPr>
          <w:rFonts w:ascii="仿宋" w:eastAsia="仿宋" w:hAnsi="仿宋" w:hint="eastAsia"/>
          <w:sz w:val="32"/>
          <w:szCs w:val="32"/>
        </w:rPr>
        <w:t>同时报送候选人主要事迹材料（300字左右）</w:t>
      </w:r>
      <w:r w:rsidR="00D97406">
        <w:rPr>
          <w:rFonts w:ascii="仿宋" w:eastAsia="仿宋" w:hAnsi="仿宋" w:hint="eastAsia"/>
          <w:sz w:val="32"/>
          <w:szCs w:val="32"/>
        </w:rPr>
        <w:t>2份，</w:t>
      </w:r>
      <w:r w:rsidR="0080108A">
        <w:rPr>
          <w:rFonts w:ascii="仿宋" w:eastAsia="仿宋" w:hAnsi="仿宋" w:hint="eastAsia"/>
          <w:sz w:val="32"/>
          <w:szCs w:val="32"/>
        </w:rPr>
        <w:t>于1月</w:t>
      </w:r>
      <w:r w:rsidR="00C70177">
        <w:rPr>
          <w:rFonts w:ascii="仿宋" w:eastAsia="仿宋" w:hAnsi="仿宋" w:hint="eastAsia"/>
          <w:sz w:val="32"/>
          <w:szCs w:val="32"/>
        </w:rPr>
        <w:t>15</w:t>
      </w:r>
      <w:r w:rsidR="0080108A">
        <w:rPr>
          <w:rFonts w:ascii="仿宋" w:eastAsia="仿宋" w:hAnsi="仿宋" w:hint="eastAsia"/>
          <w:sz w:val="32"/>
          <w:szCs w:val="32"/>
        </w:rPr>
        <w:t>日前连同事迹材料电子版报教育培训科田遵浩邮箱。逾期未报视为放弃。</w:t>
      </w:r>
    </w:p>
    <w:p w:rsidR="00F400C1" w:rsidRPr="00F400C1" w:rsidRDefault="00F400C1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 w:rsidRPr="00F400C1">
        <w:rPr>
          <w:rFonts w:ascii="仿宋" w:eastAsia="仿宋" w:hAnsi="仿宋" w:hint="eastAsia"/>
          <w:sz w:val="32"/>
          <w:szCs w:val="32"/>
        </w:rPr>
        <w:t xml:space="preserve">　　</w:t>
      </w:r>
      <w:r w:rsidRPr="00D97406">
        <w:rPr>
          <w:rFonts w:ascii="楷体" w:eastAsia="楷体" w:hAnsi="楷体" w:hint="eastAsia"/>
          <w:b/>
          <w:sz w:val="32"/>
          <w:szCs w:val="32"/>
        </w:rPr>
        <w:t>（二）</w:t>
      </w:r>
      <w:r w:rsidR="00EB538B">
        <w:rPr>
          <w:rFonts w:ascii="楷体" w:eastAsia="楷体" w:hAnsi="楷体" w:hint="eastAsia"/>
          <w:b/>
          <w:sz w:val="32"/>
          <w:szCs w:val="32"/>
        </w:rPr>
        <w:t>部门</w:t>
      </w:r>
      <w:r w:rsidR="00F93084">
        <w:rPr>
          <w:rFonts w:ascii="楷体" w:eastAsia="楷体" w:hAnsi="楷体" w:hint="eastAsia"/>
          <w:b/>
          <w:sz w:val="32"/>
          <w:szCs w:val="32"/>
        </w:rPr>
        <w:t>审核</w:t>
      </w:r>
      <w:r w:rsidR="009F063B" w:rsidRPr="00D97406">
        <w:rPr>
          <w:rFonts w:ascii="楷体" w:eastAsia="楷体" w:hAnsi="楷体" w:hint="eastAsia"/>
          <w:b/>
          <w:sz w:val="32"/>
          <w:szCs w:val="32"/>
        </w:rPr>
        <w:t>（1月</w:t>
      </w:r>
      <w:r w:rsidR="00C70177">
        <w:rPr>
          <w:rFonts w:ascii="楷体" w:eastAsia="楷体" w:hAnsi="楷体" w:hint="eastAsia"/>
          <w:b/>
          <w:sz w:val="32"/>
          <w:szCs w:val="32"/>
        </w:rPr>
        <w:t>16</w:t>
      </w:r>
      <w:r w:rsidR="009F063B" w:rsidRPr="00D97406">
        <w:rPr>
          <w:rFonts w:ascii="楷体" w:eastAsia="楷体" w:hAnsi="楷体" w:hint="eastAsia"/>
          <w:b/>
          <w:sz w:val="32"/>
          <w:szCs w:val="32"/>
        </w:rPr>
        <w:t>日</w:t>
      </w:r>
      <w:r w:rsidR="00D97406">
        <w:rPr>
          <w:rFonts w:ascii="楷体" w:eastAsia="楷体" w:hAnsi="楷体" w:hint="eastAsia"/>
          <w:b/>
          <w:sz w:val="32"/>
          <w:szCs w:val="32"/>
        </w:rPr>
        <w:t>-</w:t>
      </w:r>
      <w:r w:rsidR="00C70177">
        <w:rPr>
          <w:rFonts w:ascii="楷体" w:eastAsia="楷体" w:hAnsi="楷体" w:hint="eastAsia"/>
          <w:b/>
          <w:sz w:val="32"/>
          <w:szCs w:val="32"/>
        </w:rPr>
        <w:t>18</w:t>
      </w:r>
      <w:r w:rsidR="009F063B" w:rsidRPr="00D97406">
        <w:rPr>
          <w:rFonts w:ascii="楷体" w:eastAsia="楷体" w:hAnsi="楷体" w:hint="eastAsia"/>
          <w:b/>
          <w:sz w:val="32"/>
          <w:szCs w:val="32"/>
        </w:rPr>
        <w:t>日）。</w:t>
      </w:r>
      <w:r w:rsidRPr="00F400C1">
        <w:rPr>
          <w:rFonts w:ascii="仿宋" w:eastAsia="仿宋" w:hAnsi="仿宋" w:hint="eastAsia"/>
          <w:sz w:val="32"/>
          <w:szCs w:val="32"/>
        </w:rPr>
        <w:t>政治处会同审管办、</w:t>
      </w:r>
      <w:r w:rsidR="009F063B">
        <w:rPr>
          <w:rFonts w:ascii="仿宋" w:eastAsia="仿宋" w:hAnsi="仿宋" w:hint="eastAsia"/>
          <w:sz w:val="32"/>
          <w:szCs w:val="32"/>
        </w:rPr>
        <w:t>纪检</w:t>
      </w:r>
      <w:r w:rsidRPr="00F400C1">
        <w:rPr>
          <w:rFonts w:ascii="仿宋" w:eastAsia="仿宋" w:hAnsi="仿宋" w:hint="eastAsia"/>
          <w:sz w:val="32"/>
          <w:szCs w:val="32"/>
        </w:rPr>
        <w:t>监察</w:t>
      </w:r>
      <w:r w:rsidR="0080108A">
        <w:rPr>
          <w:rFonts w:ascii="仿宋" w:eastAsia="仿宋" w:hAnsi="仿宋" w:hint="eastAsia"/>
          <w:sz w:val="32"/>
          <w:szCs w:val="32"/>
        </w:rPr>
        <w:t>等相关部门</w:t>
      </w:r>
      <w:r w:rsidR="00F93084">
        <w:rPr>
          <w:rFonts w:ascii="仿宋" w:eastAsia="仿宋" w:hAnsi="仿宋" w:hint="eastAsia"/>
          <w:sz w:val="32"/>
          <w:szCs w:val="32"/>
        </w:rPr>
        <w:t>，</w:t>
      </w:r>
      <w:r w:rsidR="00F93084" w:rsidRPr="003F7C17">
        <w:rPr>
          <w:rFonts w:ascii="仿宋" w:eastAsia="仿宋" w:hAnsi="仿宋" w:hint="eastAsia"/>
          <w:sz w:val="32"/>
          <w:szCs w:val="32"/>
        </w:rPr>
        <w:t>在对照评选标准进行初选的基础上，</w:t>
      </w:r>
      <w:r w:rsidR="00F93084">
        <w:rPr>
          <w:rFonts w:ascii="仿宋" w:eastAsia="仿宋" w:hAnsi="仿宋" w:hint="eastAsia"/>
          <w:sz w:val="32"/>
          <w:szCs w:val="32"/>
        </w:rPr>
        <w:t>进一步</w:t>
      </w:r>
      <w:r w:rsidRPr="00F400C1">
        <w:rPr>
          <w:rFonts w:ascii="仿宋" w:eastAsia="仿宋" w:hAnsi="仿宋" w:hint="eastAsia"/>
          <w:sz w:val="32"/>
          <w:szCs w:val="32"/>
        </w:rPr>
        <w:t>审核候选人的审判绩效情况、遵章守纪情况和</w:t>
      </w:r>
      <w:r w:rsidR="00D97406">
        <w:rPr>
          <w:rFonts w:ascii="仿宋" w:eastAsia="仿宋" w:hAnsi="仿宋" w:hint="eastAsia"/>
          <w:sz w:val="32"/>
          <w:szCs w:val="32"/>
        </w:rPr>
        <w:t>工作作风</w:t>
      </w:r>
      <w:r w:rsidRPr="00F400C1">
        <w:rPr>
          <w:rFonts w:ascii="仿宋" w:eastAsia="仿宋" w:hAnsi="仿宋" w:hint="eastAsia"/>
          <w:sz w:val="32"/>
          <w:szCs w:val="32"/>
        </w:rPr>
        <w:t>情况，</w:t>
      </w:r>
      <w:r w:rsidR="00F93084">
        <w:rPr>
          <w:rFonts w:ascii="仿宋" w:eastAsia="仿宋" w:hAnsi="仿宋" w:hint="eastAsia"/>
          <w:sz w:val="32"/>
          <w:szCs w:val="32"/>
        </w:rPr>
        <w:t>择优</w:t>
      </w:r>
      <w:r w:rsidRPr="00F400C1">
        <w:rPr>
          <w:rFonts w:ascii="仿宋" w:eastAsia="仿宋" w:hAnsi="仿宋" w:hint="eastAsia"/>
          <w:sz w:val="32"/>
          <w:szCs w:val="32"/>
        </w:rPr>
        <w:t>向院党组推荐候选名单；</w:t>
      </w:r>
      <w:r w:rsidR="00C3112D">
        <w:rPr>
          <w:rFonts w:ascii="仿宋" w:eastAsia="仿宋" w:hAnsi="仿宋" w:hint="eastAsia"/>
          <w:sz w:val="32"/>
          <w:szCs w:val="32"/>
        </w:rPr>
        <w:t>候选名单同时在</w:t>
      </w:r>
      <w:r w:rsidR="00C3112D">
        <w:rPr>
          <w:rFonts w:ascii="仿宋" w:eastAsia="仿宋" w:hAnsi="仿宋" w:hint="eastAsia"/>
          <w:sz w:val="32"/>
          <w:szCs w:val="32"/>
        </w:rPr>
        <w:lastRenderedPageBreak/>
        <w:t>法院内网公</w:t>
      </w:r>
      <w:r w:rsidR="0080108A">
        <w:rPr>
          <w:rFonts w:ascii="仿宋" w:eastAsia="仿宋" w:hAnsi="仿宋" w:hint="eastAsia"/>
          <w:sz w:val="32"/>
          <w:szCs w:val="32"/>
        </w:rPr>
        <w:t>示，接受全院干警评选监督。</w:t>
      </w:r>
    </w:p>
    <w:p w:rsidR="00F93084" w:rsidRPr="003F7C17" w:rsidRDefault="00F400C1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0108A">
        <w:rPr>
          <w:rFonts w:ascii="楷体" w:eastAsia="楷体" w:hAnsi="楷体" w:hint="eastAsia"/>
          <w:b/>
          <w:sz w:val="32"/>
          <w:szCs w:val="32"/>
        </w:rPr>
        <w:t>（三）</w:t>
      </w:r>
      <w:r w:rsidR="00EB538B">
        <w:rPr>
          <w:rFonts w:ascii="楷体" w:eastAsia="楷体" w:hAnsi="楷体" w:hint="eastAsia"/>
          <w:b/>
          <w:sz w:val="32"/>
          <w:szCs w:val="32"/>
        </w:rPr>
        <w:t>党组</w:t>
      </w:r>
      <w:r w:rsidR="00F93084">
        <w:rPr>
          <w:rFonts w:ascii="楷体" w:eastAsia="楷体" w:hAnsi="楷体" w:hint="eastAsia"/>
          <w:b/>
          <w:sz w:val="32"/>
          <w:szCs w:val="32"/>
        </w:rPr>
        <w:t>确</w:t>
      </w:r>
      <w:r w:rsidR="0080108A" w:rsidRPr="0080108A">
        <w:rPr>
          <w:rFonts w:ascii="楷体" w:eastAsia="楷体" w:hAnsi="楷体" w:hint="eastAsia"/>
          <w:b/>
          <w:sz w:val="32"/>
          <w:szCs w:val="32"/>
        </w:rPr>
        <w:t>定</w:t>
      </w:r>
      <w:r w:rsidR="00EB538B" w:rsidRPr="00D97406">
        <w:rPr>
          <w:rFonts w:ascii="楷体" w:eastAsia="楷体" w:hAnsi="楷体" w:hint="eastAsia"/>
          <w:b/>
          <w:sz w:val="32"/>
          <w:szCs w:val="32"/>
        </w:rPr>
        <w:t>（1月</w:t>
      </w:r>
      <w:r w:rsidR="00C70177">
        <w:rPr>
          <w:rFonts w:ascii="楷体" w:eastAsia="楷体" w:hAnsi="楷体" w:hint="eastAsia"/>
          <w:b/>
          <w:sz w:val="32"/>
          <w:szCs w:val="32"/>
        </w:rPr>
        <w:t>19</w:t>
      </w:r>
      <w:r w:rsidR="00EB538B" w:rsidRPr="00D97406">
        <w:rPr>
          <w:rFonts w:ascii="楷体" w:eastAsia="楷体" w:hAnsi="楷体" w:hint="eastAsia"/>
          <w:b/>
          <w:sz w:val="32"/>
          <w:szCs w:val="32"/>
        </w:rPr>
        <w:t>日</w:t>
      </w:r>
      <w:r w:rsidR="00EB538B">
        <w:rPr>
          <w:rFonts w:ascii="楷体" w:eastAsia="楷体" w:hAnsi="楷体" w:hint="eastAsia"/>
          <w:b/>
          <w:sz w:val="32"/>
          <w:szCs w:val="32"/>
        </w:rPr>
        <w:t>-</w:t>
      </w:r>
      <w:r w:rsidR="00370437">
        <w:rPr>
          <w:rFonts w:ascii="楷体" w:eastAsia="楷体" w:hAnsi="楷体" w:hint="eastAsia"/>
          <w:b/>
          <w:sz w:val="32"/>
          <w:szCs w:val="32"/>
        </w:rPr>
        <w:t>2</w:t>
      </w:r>
      <w:r w:rsidR="00C70177">
        <w:rPr>
          <w:rFonts w:ascii="楷体" w:eastAsia="楷体" w:hAnsi="楷体" w:hint="eastAsia"/>
          <w:b/>
          <w:sz w:val="32"/>
          <w:szCs w:val="32"/>
        </w:rPr>
        <w:t>5</w:t>
      </w:r>
      <w:r w:rsidR="00EB538B" w:rsidRPr="00D97406">
        <w:rPr>
          <w:rFonts w:ascii="楷体" w:eastAsia="楷体" w:hAnsi="楷体" w:hint="eastAsia"/>
          <w:b/>
          <w:sz w:val="32"/>
          <w:szCs w:val="32"/>
        </w:rPr>
        <w:t>日）</w:t>
      </w:r>
      <w:r w:rsidR="0080108A" w:rsidRPr="0080108A">
        <w:rPr>
          <w:rFonts w:ascii="楷体" w:eastAsia="楷体" w:hAnsi="楷体" w:hint="eastAsia"/>
          <w:b/>
          <w:sz w:val="32"/>
          <w:szCs w:val="32"/>
        </w:rPr>
        <w:t>。</w:t>
      </w:r>
      <w:r w:rsidR="0080108A">
        <w:rPr>
          <w:rFonts w:ascii="仿宋" w:eastAsia="仿宋" w:hAnsi="仿宋" w:hint="eastAsia"/>
          <w:sz w:val="32"/>
          <w:szCs w:val="32"/>
        </w:rPr>
        <w:t>候选名单在法院内网展示结束后，</w:t>
      </w:r>
      <w:r w:rsidR="00F93084">
        <w:rPr>
          <w:rFonts w:ascii="仿宋" w:eastAsia="仿宋" w:hAnsi="仿宋" w:hint="eastAsia"/>
          <w:sz w:val="32"/>
          <w:szCs w:val="32"/>
        </w:rPr>
        <w:t>由院党组根据政治处</w:t>
      </w:r>
      <w:r w:rsidR="00F93084" w:rsidRPr="003F7C17">
        <w:rPr>
          <w:rFonts w:ascii="仿宋" w:eastAsia="仿宋" w:hAnsi="仿宋" w:hint="eastAsia"/>
          <w:sz w:val="32"/>
          <w:szCs w:val="32"/>
        </w:rPr>
        <w:t>推荐人选，对照评选标准，结合院工作实际，进行全面衡量，</w:t>
      </w:r>
      <w:r w:rsidR="00F93084">
        <w:rPr>
          <w:rFonts w:ascii="仿宋" w:eastAsia="仿宋" w:hAnsi="仿宋" w:hint="eastAsia"/>
          <w:sz w:val="32"/>
          <w:szCs w:val="32"/>
        </w:rPr>
        <w:t>研究</w:t>
      </w:r>
      <w:r w:rsidR="00F93084" w:rsidRPr="003F7C17">
        <w:rPr>
          <w:rFonts w:ascii="仿宋" w:eastAsia="仿宋" w:hAnsi="仿宋" w:hint="eastAsia"/>
          <w:sz w:val="32"/>
          <w:szCs w:val="32"/>
        </w:rPr>
        <w:t>确定“</w:t>
      </w:r>
      <w:r w:rsidR="00F93084">
        <w:rPr>
          <w:rFonts w:ascii="仿宋" w:eastAsia="仿宋" w:hAnsi="仿宋" w:hint="eastAsia"/>
          <w:sz w:val="32"/>
          <w:szCs w:val="32"/>
        </w:rPr>
        <w:t>办案标兵</w:t>
      </w:r>
      <w:r w:rsidR="00F93084" w:rsidRPr="003F7C17">
        <w:rPr>
          <w:rFonts w:ascii="仿宋" w:eastAsia="仿宋" w:hAnsi="仿宋" w:hint="eastAsia"/>
          <w:sz w:val="32"/>
          <w:szCs w:val="32"/>
        </w:rPr>
        <w:t>”</w:t>
      </w:r>
      <w:r w:rsidR="00F93084">
        <w:rPr>
          <w:rFonts w:ascii="仿宋" w:eastAsia="仿宋" w:hAnsi="仿宋" w:hint="eastAsia"/>
          <w:sz w:val="32"/>
          <w:szCs w:val="32"/>
        </w:rPr>
        <w:t>“敬业模范”人员名单</w:t>
      </w:r>
      <w:r w:rsidR="00F93084" w:rsidRPr="00F400C1">
        <w:rPr>
          <w:rFonts w:ascii="仿宋" w:eastAsia="仿宋" w:hAnsi="仿宋" w:hint="eastAsia"/>
          <w:sz w:val="32"/>
          <w:szCs w:val="32"/>
        </w:rPr>
        <w:t>。</w:t>
      </w:r>
    </w:p>
    <w:p w:rsidR="00C3112D" w:rsidRPr="00C3112D" w:rsidRDefault="00C3112D" w:rsidP="00CB3C4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112D">
        <w:rPr>
          <w:rFonts w:ascii="黑体" w:eastAsia="黑体" w:hAnsi="黑体" w:hint="eastAsia"/>
          <w:sz w:val="32"/>
          <w:szCs w:val="32"/>
        </w:rPr>
        <w:t>六、工作要求</w:t>
      </w:r>
    </w:p>
    <w:p w:rsidR="00C3112D" w:rsidRPr="00C3112D" w:rsidRDefault="00C3112D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 w:rsidRPr="00C3112D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楷体" w:eastAsia="楷体" w:hAnsi="楷体" w:hint="eastAsia"/>
          <w:b/>
          <w:sz w:val="32"/>
          <w:szCs w:val="32"/>
        </w:rPr>
        <w:t>（一）</w:t>
      </w:r>
      <w:r w:rsidR="00534C10">
        <w:rPr>
          <w:rFonts w:ascii="楷体" w:eastAsia="楷体" w:hAnsi="楷体" w:hint="eastAsia"/>
          <w:b/>
          <w:sz w:val="32"/>
          <w:szCs w:val="32"/>
        </w:rPr>
        <w:t>提高认识，做</w:t>
      </w:r>
      <w:r w:rsidRPr="00C3112D">
        <w:rPr>
          <w:rFonts w:ascii="楷体" w:eastAsia="楷体" w:hAnsi="楷体" w:hint="eastAsia"/>
          <w:b/>
          <w:sz w:val="32"/>
          <w:szCs w:val="32"/>
        </w:rPr>
        <w:t>好思想动员。</w:t>
      </w:r>
      <w:r w:rsidRPr="00C3112D">
        <w:rPr>
          <w:rFonts w:ascii="仿宋" w:eastAsia="仿宋" w:hAnsi="仿宋" w:hint="eastAsia"/>
          <w:sz w:val="32"/>
          <w:szCs w:val="32"/>
        </w:rPr>
        <w:t>评选</w:t>
      </w:r>
      <w:r w:rsidRPr="003F7C17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办案标兵</w:t>
      </w:r>
      <w:r w:rsidRPr="003F7C1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“敬业模范”</w:t>
      </w:r>
      <w:r w:rsidRPr="00C3112D">
        <w:rPr>
          <w:rFonts w:ascii="仿宋" w:eastAsia="仿宋" w:hAnsi="仿宋" w:hint="eastAsia"/>
          <w:sz w:val="32"/>
          <w:szCs w:val="32"/>
        </w:rPr>
        <w:t>活动，是</w:t>
      </w:r>
      <w:r w:rsidR="00C70177">
        <w:rPr>
          <w:rFonts w:ascii="仿宋" w:eastAsia="仿宋" w:hAnsi="仿宋" w:hint="eastAsia"/>
          <w:sz w:val="32"/>
          <w:szCs w:val="32"/>
        </w:rPr>
        <w:t>深入学习贯彻党的十九大精神</w:t>
      </w:r>
      <w:r w:rsidRPr="00C3112D">
        <w:rPr>
          <w:rFonts w:ascii="仿宋" w:eastAsia="仿宋" w:hAnsi="仿宋" w:hint="eastAsia"/>
          <w:sz w:val="32"/>
          <w:szCs w:val="32"/>
        </w:rPr>
        <w:t>的具体体现，</w:t>
      </w:r>
      <w:r w:rsidR="00C70177">
        <w:rPr>
          <w:rFonts w:ascii="仿宋" w:eastAsia="仿宋" w:hAnsi="仿宋" w:hint="eastAsia"/>
          <w:sz w:val="32"/>
          <w:szCs w:val="32"/>
        </w:rPr>
        <w:t>是加强精神文明建设的具体抓手，</w:t>
      </w:r>
      <w:r w:rsidRPr="00C3112D">
        <w:rPr>
          <w:rFonts w:ascii="仿宋" w:eastAsia="仿宋" w:hAnsi="仿宋" w:hint="eastAsia"/>
          <w:sz w:val="32"/>
          <w:szCs w:val="32"/>
        </w:rPr>
        <w:t>是当前和今后一个时期的一项重要政治工作。开展评选活动的根本目的就是倡导和引领</w:t>
      </w:r>
      <w:r>
        <w:rPr>
          <w:rFonts w:ascii="仿宋" w:eastAsia="仿宋" w:hAnsi="仿宋" w:hint="eastAsia"/>
          <w:sz w:val="32"/>
          <w:szCs w:val="32"/>
        </w:rPr>
        <w:t>全院法官干警</w:t>
      </w:r>
      <w:r w:rsidRPr="00C3112D">
        <w:rPr>
          <w:rFonts w:ascii="仿宋" w:eastAsia="仿宋" w:hAnsi="仿宋" w:hint="eastAsia"/>
          <w:sz w:val="32"/>
          <w:szCs w:val="32"/>
        </w:rPr>
        <w:t>自觉坚持“</w:t>
      </w:r>
      <w:r>
        <w:rPr>
          <w:rFonts w:ascii="仿宋" w:eastAsia="仿宋" w:hAnsi="仿宋" w:hint="eastAsia"/>
          <w:sz w:val="32"/>
          <w:szCs w:val="32"/>
        </w:rPr>
        <w:t>公正司法，一心为民</w:t>
      </w:r>
      <w:r w:rsidRPr="00C3112D">
        <w:rPr>
          <w:rFonts w:ascii="仿宋" w:eastAsia="仿宋" w:hAnsi="仿宋" w:hint="eastAsia"/>
          <w:sz w:val="32"/>
          <w:szCs w:val="32"/>
        </w:rPr>
        <w:t>”工作方针，自觉学习</w:t>
      </w:r>
      <w:r w:rsidR="00534C10">
        <w:rPr>
          <w:rFonts w:ascii="仿宋" w:eastAsia="仿宋" w:hAnsi="仿宋" w:hint="eastAsia"/>
          <w:sz w:val="32"/>
          <w:szCs w:val="32"/>
        </w:rPr>
        <w:t>新时代党的十九大精神，自觉做到公正高效办案，和谐司法为民。各部门、团队</w:t>
      </w:r>
      <w:r w:rsidRPr="00C3112D">
        <w:rPr>
          <w:rFonts w:ascii="仿宋" w:eastAsia="仿宋" w:hAnsi="仿宋" w:hint="eastAsia"/>
          <w:sz w:val="32"/>
          <w:szCs w:val="32"/>
        </w:rPr>
        <w:t>要广泛进行思想动员，号召全员参与，积极行动。</w:t>
      </w:r>
    </w:p>
    <w:p w:rsidR="00C3112D" w:rsidRPr="00C3112D" w:rsidRDefault="00C3112D" w:rsidP="00CB3C40">
      <w:pPr>
        <w:spacing w:line="600" w:lineRule="exact"/>
        <w:rPr>
          <w:rFonts w:ascii="仿宋" w:eastAsia="仿宋" w:hAnsi="仿宋"/>
          <w:sz w:val="32"/>
          <w:szCs w:val="32"/>
        </w:rPr>
      </w:pPr>
      <w:r w:rsidRPr="00C3112D">
        <w:rPr>
          <w:rFonts w:ascii="仿宋" w:eastAsia="仿宋" w:hAnsi="仿宋" w:hint="eastAsia"/>
          <w:sz w:val="32"/>
          <w:szCs w:val="32"/>
        </w:rPr>
        <w:t xml:space="preserve">　　</w:t>
      </w:r>
      <w:r w:rsidR="00534C10" w:rsidRPr="00534C10">
        <w:rPr>
          <w:rFonts w:ascii="楷体" w:eastAsia="楷体" w:hAnsi="楷体" w:hint="eastAsia"/>
          <w:b/>
          <w:sz w:val="32"/>
          <w:szCs w:val="32"/>
        </w:rPr>
        <w:t>（二）</w:t>
      </w:r>
      <w:r w:rsidRPr="00534C10">
        <w:rPr>
          <w:rFonts w:ascii="楷体" w:eastAsia="楷体" w:hAnsi="楷体" w:hint="eastAsia"/>
          <w:b/>
          <w:sz w:val="32"/>
          <w:szCs w:val="32"/>
        </w:rPr>
        <w:t>加强领导，精心组织</w:t>
      </w:r>
      <w:r w:rsidR="00534C10" w:rsidRPr="00534C10">
        <w:rPr>
          <w:rFonts w:ascii="楷体" w:eastAsia="楷体" w:hAnsi="楷体" w:hint="eastAsia"/>
          <w:b/>
          <w:sz w:val="32"/>
          <w:szCs w:val="32"/>
        </w:rPr>
        <w:t>实施</w:t>
      </w:r>
      <w:r w:rsidRPr="00534C10">
        <w:rPr>
          <w:rFonts w:ascii="楷体" w:eastAsia="楷体" w:hAnsi="楷体" w:hint="eastAsia"/>
          <w:b/>
          <w:sz w:val="32"/>
          <w:szCs w:val="32"/>
        </w:rPr>
        <w:t>。</w:t>
      </w:r>
      <w:r w:rsidR="00534C10" w:rsidRPr="00534C10">
        <w:rPr>
          <w:rFonts w:ascii="仿宋" w:eastAsia="仿宋" w:hAnsi="仿宋" w:hint="eastAsia"/>
          <w:sz w:val="32"/>
          <w:szCs w:val="32"/>
        </w:rPr>
        <w:t>为</w:t>
      </w:r>
      <w:r w:rsidR="00534C10" w:rsidRPr="003F7C17">
        <w:rPr>
          <w:rFonts w:ascii="仿宋" w:eastAsia="仿宋" w:hAnsi="仿宋" w:hint="eastAsia"/>
          <w:sz w:val="32"/>
          <w:szCs w:val="32"/>
        </w:rPr>
        <w:t>确保评选工作顺利进行</w:t>
      </w:r>
      <w:r w:rsidR="00534C10">
        <w:rPr>
          <w:rFonts w:ascii="仿宋" w:eastAsia="仿宋" w:hAnsi="仿宋" w:hint="eastAsia"/>
          <w:sz w:val="32"/>
          <w:szCs w:val="32"/>
        </w:rPr>
        <w:t>，</w:t>
      </w:r>
      <w:r w:rsidRPr="00C3112D">
        <w:rPr>
          <w:rFonts w:ascii="仿宋" w:eastAsia="仿宋" w:hAnsi="仿宋" w:hint="eastAsia"/>
          <w:sz w:val="32"/>
          <w:szCs w:val="32"/>
        </w:rPr>
        <w:t>院成立评选</w:t>
      </w:r>
      <w:r w:rsidR="00534C10">
        <w:rPr>
          <w:rFonts w:ascii="仿宋" w:eastAsia="仿宋" w:hAnsi="仿宋" w:hint="eastAsia"/>
          <w:sz w:val="32"/>
          <w:szCs w:val="32"/>
        </w:rPr>
        <w:t>活动领导小组。党组书记、院长王爱新担任组长，党组副书记朱玉娥和党组副书记、副院长王建玲担任副组长，其他党组成员、专委和政治处、审管办、纪检监察等相关部门负责人为成员。政治处</w:t>
      </w:r>
      <w:r w:rsidRPr="00C3112D">
        <w:rPr>
          <w:rFonts w:ascii="仿宋" w:eastAsia="仿宋" w:hAnsi="仿宋" w:hint="eastAsia"/>
          <w:sz w:val="32"/>
          <w:szCs w:val="32"/>
        </w:rPr>
        <w:t>具体负责评选活动的日常组织和工作协调。各</w:t>
      </w:r>
      <w:r w:rsidR="00534C10">
        <w:rPr>
          <w:rFonts w:ascii="仿宋" w:eastAsia="仿宋" w:hAnsi="仿宋" w:hint="eastAsia"/>
          <w:sz w:val="32"/>
          <w:szCs w:val="32"/>
        </w:rPr>
        <w:t>部门、团队</w:t>
      </w:r>
      <w:r w:rsidRPr="00C3112D">
        <w:rPr>
          <w:rFonts w:ascii="仿宋" w:eastAsia="仿宋" w:hAnsi="仿宋" w:hint="eastAsia"/>
          <w:sz w:val="32"/>
          <w:szCs w:val="32"/>
        </w:rPr>
        <w:t>也要加强对评选活动的组织领导，</w:t>
      </w:r>
      <w:r w:rsidR="00117FF7">
        <w:rPr>
          <w:rFonts w:ascii="仿宋" w:eastAsia="仿宋" w:hAnsi="仿宋" w:hint="eastAsia"/>
          <w:sz w:val="32"/>
          <w:szCs w:val="32"/>
        </w:rPr>
        <w:t>抓紧抓好，</w:t>
      </w:r>
      <w:r w:rsidR="00B13F82">
        <w:rPr>
          <w:rFonts w:ascii="仿宋" w:eastAsia="仿宋" w:hAnsi="仿宋" w:hint="eastAsia"/>
          <w:sz w:val="32"/>
          <w:szCs w:val="32"/>
        </w:rPr>
        <w:t>及时</w:t>
      </w:r>
      <w:r w:rsidR="00534C10">
        <w:rPr>
          <w:rFonts w:ascii="仿宋" w:eastAsia="仿宋" w:hAnsi="仿宋" w:hint="eastAsia"/>
          <w:sz w:val="32"/>
          <w:szCs w:val="32"/>
        </w:rPr>
        <w:t>确定1名专门联系人员</w:t>
      </w:r>
      <w:r w:rsidRPr="00C3112D">
        <w:rPr>
          <w:rFonts w:ascii="仿宋" w:eastAsia="仿宋" w:hAnsi="仿宋" w:hint="eastAsia"/>
          <w:sz w:val="32"/>
          <w:szCs w:val="32"/>
        </w:rPr>
        <w:t>，</w:t>
      </w:r>
      <w:r w:rsidR="00534C10">
        <w:rPr>
          <w:rFonts w:ascii="仿宋" w:eastAsia="仿宋" w:hAnsi="仿宋" w:hint="eastAsia"/>
          <w:sz w:val="32"/>
          <w:szCs w:val="32"/>
        </w:rPr>
        <w:t>切实做好评选活动的组织和上报工作。</w:t>
      </w:r>
    </w:p>
    <w:p w:rsidR="00B13F82" w:rsidRDefault="00534C10" w:rsidP="00CB3C40">
      <w:pPr>
        <w:spacing w:line="600" w:lineRule="exact"/>
        <w:ind w:firstLine="630"/>
        <w:rPr>
          <w:rFonts w:ascii="楷体" w:eastAsia="楷体" w:hAnsi="楷体"/>
          <w:b/>
          <w:sz w:val="32"/>
          <w:szCs w:val="32"/>
        </w:rPr>
      </w:pPr>
      <w:r w:rsidRPr="00B13F82">
        <w:rPr>
          <w:rFonts w:ascii="楷体" w:eastAsia="楷体" w:hAnsi="楷体" w:hint="eastAsia"/>
          <w:b/>
          <w:sz w:val="32"/>
          <w:szCs w:val="32"/>
        </w:rPr>
        <w:t>（三）</w:t>
      </w:r>
      <w:r w:rsidR="00B13F82">
        <w:rPr>
          <w:rFonts w:ascii="楷体" w:eastAsia="楷体" w:hAnsi="楷体" w:hint="eastAsia"/>
          <w:b/>
          <w:sz w:val="32"/>
          <w:szCs w:val="32"/>
        </w:rPr>
        <w:t>培树典型</w:t>
      </w:r>
      <w:r w:rsidRPr="00B13F82">
        <w:rPr>
          <w:rFonts w:ascii="楷体" w:eastAsia="楷体" w:hAnsi="楷体" w:hint="eastAsia"/>
          <w:b/>
          <w:sz w:val="32"/>
          <w:szCs w:val="32"/>
        </w:rPr>
        <w:t>，</w:t>
      </w:r>
      <w:r w:rsidR="00B13F82">
        <w:rPr>
          <w:rFonts w:ascii="楷体" w:eastAsia="楷体" w:hAnsi="楷体" w:hint="eastAsia"/>
          <w:b/>
          <w:sz w:val="32"/>
          <w:szCs w:val="32"/>
        </w:rPr>
        <w:t>营造良好氛围</w:t>
      </w:r>
      <w:r w:rsidR="0020748B" w:rsidRPr="00B13F82">
        <w:rPr>
          <w:rFonts w:ascii="楷体" w:eastAsia="楷体" w:hAnsi="楷体" w:hint="eastAsia"/>
          <w:b/>
          <w:sz w:val="32"/>
          <w:szCs w:val="32"/>
        </w:rPr>
        <w:t>。</w:t>
      </w:r>
      <w:r w:rsidR="007A247D" w:rsidRPr="007A247D">
        <w:rPr>
          <w:rFonts w:ascii="仿宋" w:eastAsia="仿宋" w:hAnsi="仿宋" w:hint="eastAsia"/>
          <w:sz w:val="32"/>
          <w:szCs w:val="32"/>
        </w:rPr>
        <w:t>坚持</w:t>
      </w:r>
      <w:r w:rsidR="00B13F82" w:rsidRPr="00A83FC8">
        <w:rPr>
          <w:rFonts w:ascii="仿宋" w:eastAsia="仿宋" w:hAnsi="仿宋" w:hint="eastAsia"/>
          <w:sz w:val="32"/>
          <w:szCs w:val="32"/>
        </w:rPr>
        <w:t>突出</w:t>
      </w:r>
      <w:r w:rsidR="00B13F82">
        <w:rPr>
          <w:rFonts w:ascii="仿宋" w:eastAsia="仿宋" w:hAnsi="仿宋" w:hint="eastAsia"/>
          <w:sz w:val="32"/>
          <w:szCs w:val="32"/>
        </w:rPr>
        <w:t>法院</w:t>
      </w:r>
      <w:r w:rsidR="00B13F82" w:rsidRPr="00A83FC8">
        <w:rPr>
          <w:rFonts w:ascii="仿宋" w:eastAsia="仿宋" w:hAnsi="仿宋" w:hint="eastAsia"/>
          <w:sz w:val="32"/>
          <w:szCs w:val="32"/>
        </w:rPr>
        <w:t>工作特</w:t>
      </w:r>
      <w:r w:rsidR="00B13F82" w:rsidRPr="00A83FC8">
        <w:rPr>
          <w:rFonts w:ascii="仿宋" w:eastAsia="仿宋" w:hAnsi="仿宋" w:hint="eastAsia"/>
          <w:sz w:val="32"/>
          <w:szCs w:val="32"/>
        </w:rPr>
        <w:lastRenderedPageBreak/>
        <w:t>色，深入挖掘</w:t>
      </w:r>
      <w:r w:rsidR="00B13F82">
        <w:rPr>
          <w:rFonts w:ascii="仿宋" w:eastAsia="仿宋" w:hAnsi="仿宋" w:hint="eastAsia"/>
          <w:sz w:val="32"/>
          <w:szCs w:val="32"/>
        </w:rPr>
        <w:t>全院干警</w:t>
      </w:r>
      <w:r w:rsidR="00B13F82" w:rsidRPr="00A83FC8">
        <w:rPr>
          <w:rFonts w:ascii="仿宋" w:eastAsia="仿宋" w:hAnsi="仿宋" w:hint="eastAsia"/>
          <w:sz w:val="32"/>
          <w:szCs w:val="32"/>
        </w:rPr>
        <w:t>在长期工作中形成的勇于奉献、锐意进取、</w:t>
      </w:r>
      <w:r w:rsidR="00B13F82">
        <w:rPr>
          <w:rFonts w:ascii="仿宋" w:eastAsia="仿宋" w:hAnsi="仿宋" w:hint="eastAsia"/>
          <w:sz w:val="32"/>
          <w:szCs w:val="32"/>
        </w:rPr>
        <w:t>开拓创新的时代精神，</w:t>
      </w:r>
      <w:r w:rsidR="00B13F82" w:rsidRPr="00A83FC8">
        <w:rPr>
          <w:rFonts w:ascii="仿宋" w:eastAsia="仿宋" w:hAnsi="仿宋" w:hint="eastAsia"/>
          <w:sz w:val="32"/>
          <w:szCs w:val="32"/>
        </w:rPr>
        <w:t>引导</w:t>
      </w:r>
      <w:r w:rsidR="00B13F82">
        <w:rPr>
          <w:rFonts w:ascii="仿宋" w:eastAsia="仿宋" w:hAnsi="仿宋" w:hint="eastAsia"/>
          <w:sz w:val="32"/>
          <w:szCs w:val="32"/>
        </w:rPr>
        <w:t>全院干警争创</w:t>
      </w:r>
      <w:r w:rsidR="00117FF7">
        <w:rPr>
          <w:rFonts w:ascii="仿宋" w:eastAsia="仿宋" w:hAnsi="仿宋" w:hint="eastAsia"/>
          <w:sz w:val="32"/>
          <w:szCs w:val="32"/>
        </w:rPr>
        <w:t>全国、全省、全市“优秀法官”“办案标兵”等荣誉称号</w:t>
      </w:r>
      <w:r w:rsidR="00B13F82" w:rsidRPr="00A83FC8">
        <w:rPr>
          <w:rFonts w:ascii="仿宋" w:eastAsia="仿宋" w:hAnsi="仿宋" w:hint="eastAsia"/>
          <w:sz w:val="32"/>
          <w:szCs w:val="32"/>
        </w:rPr>
        <w:t>。</w:t>
      </w:r>
      <w:r w:rsidR="00117FF7">
        <w:rPr>
          <w:rFonts w:ascii="仿宋" w:eastAsia="仿宋" w:hAnsi="仿宋" w:hint="eastAsia"/>
          <w:sz w:val="32"/>
          <w:szCs w:val="32"/>
        </w:rPr>
        <w:t>坚持以身边的典型激励人、鼓舞人，</w:t>
      </w:r>
      <w:r w:rsidR="007A247D">
        <w:rPr>
          <w:rFonts w:ascii="仿宋" w:eastAsia="仿宋" w:hAnsi="仿宋" w:hint="eastAsia"/>
          <w:sz w:val="32"/>
          <w:szCs w:val="32"/>
        </w:rPr>
        <w:t>传递正能量，树立新典型，</w:t>
      </w:r>
      <w:r w:rsidR="00117FF7">
        <w:rPr>
          <w:rFonts w:ascii="仿宋" w:eastAsia="仿宋" w:hAnsi="仿宋" w:hint="eastAsia"/>
          <w:sz w:val="32"/>
          <w:szCs w:val="32"/>
        </w:rPr>
        <w:t>切实丰富法院</w:t>
      </w:r>
      <w:r w:rsidR="00117FF7" w:rsidRPr="00A83FC8">
        <w:rPr>
          <w:rFonts w:ascii="仿宋" w:eastAsia="仿宋" w:hAnsi="仿宋" w:hint="eastAsia"/>
          <w:sz w:val="32"/>
          <w:szCs w:val="32"/>
        </w:rPr>
        <w:t>文化内涵</w:t>
      </w:r>
      <w:r w:rsidR="00117FF7">
        <w:rPr>
          <w:rFonts w:ascii="仿宋" w:eastAsia="仿宋" w:hAnsi="仿宋" w:hint="eastAsia"/>
          <w:sz w:val="32"/>
          <w:szCs w:val="32"/>
        </w:rPr>
        <w:t>，积极营造人民法院健康向上、风清气正良好氛围。</w:t>
      </w:r>
    </w:p>
    <w:p w:rsidR="00CA140F" w:rsidRDefault="00B13F82" w:rsidP="00CB3C40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17FF7">
        <w:rPr>
          <w:rFonts w:ascii="楷体" w:eastAsia="楷体" w:hAnsi="楷体" w:hint="eastAsia"/>
          <w:b/>
          <w:sz w:val="32"/>
          <w:szCs w:val="32"/>
        </w:rPr>
        <w:t>（四）统筹兼顾，全面推进工作。</w:t>
      </w:r>
      <w:r w:rsidR="00117FF7" w:rsidRPr="00117FF7">
        <w:rPr>
          <w:rFonts w:ascii="仿宋" w:eastAsia="仿宋" w:hAnsi="仿宋" w:hint="eastAsia"/>
          <w:sz w:val="32"/>
          <w:szCs w:val="32"/>
        </w:rPr>
        <w:t>坚持</w:t>
      </w:r>
      <w:r w:rsidR="00C3112D" w:rsidRPr="00C3112D">
        <w:rPr>
          <w:rFonts w:ascii="仿宋" w:eastAsia="仿宋" w:hAnsi="仿宋" w:hint="eastAsia"/>
          <w:sz w:val="32"/>
          <w:szCs w:val="32"/>
        </w:rPr>
        <w:t>把评选活动贯彻到日常审判执行和其他各项工作之中，</w:t>
      </w:r>
      <w:r w:rsidR="00117FF7" w:rsidRPr="00A83FC8">
        <w:rPr>
          <w:rFonts w:ascii="仿宋" w:eastAsia="仿宋" w:hAnsi="仿宋" w:hint="eastAsia"/>
          <w:sz w:val="32"/>
          <w:szCs w:val="32"/>
        </w:rPr>
        <w:t>积极探索活动开展的有效方式，研究活动的新办法</w:t>
      </w:r>
      <w:r w:rsidR="00117FF7">
        <w:rPr>
          <w:rFonts w:ascii="仿宋" w:eastAsia="仿宋" w:hAnsi="仿宋" w:hint="eastAsia"/>
          <w:sz w:val="32"/>
          <w:szCs w:val="32"/>
        </w:rPr>
        <w:t>、新措施，总结推广活动的好经验、好做法，扎实有效地推动活动开展，防止评选活动与实际工作相脱节。要通过多种形式，把评选活动日常化、制度化和工作化，切实</w:t>
      </w:r>
      <w:r w:rsidR="00117FF7" w:rsidRPr="00A83FC8">
        <w:rPr>
          <w:rFonts w:ascii="仿宋" w:eastAsia="仿宋" w:hAnsi="仿宋" w:hint="eastAsia"/>
          <w:sz w:val="32"/>
          <w:szCs w:val="32"/>
        </w:rPr>
        <w:t>为</w:t>
      </w:r>
      <w:r w:rsidR="00E662CC">
        <w:rPr>
          <w:rFonts w:ascii="仿宋" w:eastAsia="仿宋" w:hAnsi="仿宋" w:hint="eastAsia"/>
          <w:sz w:val="32"/>
          <w:szCs w:val="32"/>
        </w:rPr>
        <w:t>下步争创</w:t>
      </w:r>
      <w:r w:rsidR="00117FF7" w:rsidRPr="00A83FC8">
        <w:rPr>
          <w:rFonts w:ascii="仿宋" w:eastAsia="仿宋" w:hAnsi="仿宋" w:hint="eastAsia"/>
          <w:sz w:val="32"/>
          <w:szCs w:val="32"/>
        </w:rPr>
        <w:t>“全国文明单位”营造良好环境。</w:t>
      </w:r>
    </w:p>
    <w:p w:rsidR="00CB3C40" w:rsidRDefault="00CB3C40" w:rsidP="00CB3C40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:rsidR="00CB3C40" w:rsidRPr="005F5DAB" w:rsidRDefault="00EF6333" w:rsidP="00CB3C40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CB3C40" w:rsidRPr="005F5DAB">
        <w:rPr>
          <w:rFonts w:ascii="仿宋" w:eastAsia="仿宋" w:hAnsi="仿宋" w:hint="eastAsia"/>
          <w:sz w:val="32"/>
          <w:szCs w:val="32"/>
        </w:rPr>
        <w:t>年</w:t>
      </w:r>
      <w:r w:rsidR="00CB3C40">
        <w:rPr>
          <w:rFonts w:ascii="仿宋" w:eastAsia="仿宋" w:hAnsi="仿宋" w:hint="eastAsia"/>
          <w:sz w:val="32"/>
          <w:szCs w:val="32"/>
        </w:rPr>
        <w:t>1</w:t>
      </w:r>
      <w:r w:rsidR="00CB3C40" w:rsidRPr="005F5DA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 w:rsidR="00CB3C40" w:rsidRPr="005F5DAB">
        <w:rPr>
          <w:rFonts w:ascii="仿宋" w:eastAsia="仿宋" w:hAnsi="仿宋" w:hint="eastAsia"/>
          <w:sz w:val="32"/>
          <w:szCs w:val="32"/>
        </w:rPr>
        <w:t>日</w:t>
      </w:r>
    </w:p>
    <w:p w:rsidR="00CB3C40" w:rsidRDefault="00CB3C40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B3C40" w:rsidRDefault="00CB3C40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F6333" w:rsidRDefault="00EF6333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F6333" w:rsidRDefault="00EF6333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F6333" w:rsidRDefault="00EF6333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B3C40" w:rsidRPr="00F65F61" w:rsidRDefault="00CB3C40" w:rsidP="00CB3C4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B3C40" w:rsidRPr="00CB3C40" w:rsidRDefault="00F333B0" w:rsidP="00CB3C40">
      <w:pPr>
        <w:spacing w:line="600" w:lineRule="exact"/>
        <w:ind w:right="26"/>
        <w:rPr>
          <w:rFonts w:ascii="仿宋" w:eastAsia="仿宋" w:hAnsi="仿宋"/>
          <w:sz w:val="28"/>
          <w:szCs w:val="28"/>
        </w:rPr>
      </w:pPr>
      <w:r w:rsidRPr="00F333B0">
        <w:rPr>
          <w:rFonts w:ascii="仿宋" w:eastAsia="仿宋" w:hAnsi="仿宋"/>
          <w:noProof/>
        </w:rPr>
        <w:pict>
          <v:line id="_x0000_s1027" style="position:absolute;left:0;text-align:left;z-index:251657216" from="0,0" to="414pt,0"/>
        </w:pict>
      </w:r>
      <w:r w:rsidR="00CB3C40" w:rsidRPr="00043495">
        <w:rPr>
          <w:rFonts w:ascii="仿宋" w:eastAsia="仿宋" w:hAnsi="仿宋" w:hint="eastAsia"/>
          <w:sz w:val="28"/>
          <w:szCs w:val="28"/>
        </w:rPr>
        <w:t>济宁市任城区人民法院政治处</w:t>
      </w:r>
      <w:r w:rsidR="00CB3C40" w:rsidRPr="00043495">
        <w:rPr>
          <w:rFonts w:ascii="仿宋" w:eastAsia="仿宋" w:hAnsi="仿宋"/>
          <w:sz w:val="28"/>
          <w:szCs w:val="28"/>
        </w:rPr>
        <w:t xml:space="preserve">         </w:t>
      </w:r>
      <w:r w:rsidR="00CB3C40" w:rsidRPr="00043495">
        <w:rPr>
          <w:rFonts w:ascii="仿宋" w:eastAsia="仿宋" w:hAnsi="仿宋" w:hint="eastAsia"/>
          <w:sz w:val="28"/>
          <w:szCs w:val="28"/>
        </w:rPr>
        <w:t xml:space="preserve"> </w:t>
      </w:r>
      <w:r w:rsidR="00CB3C40" w:rsidRPr="00043495">
        <w:rPr>
          <w:rFonts w:ascii="仿宋" w:eastAsia="仿宋" w:hAnsi="仿宋"/>
          <w:sz w:val="28"/>
          <w:szCs w:val="28"/>
        </w:rPr>
        <w:t xml:space="preserve"> </w:t>
      </w:r>
      <w:r w:rsidR="00CB3C40" w:rsidRPr="00043495">
        <w:rPr>
          <w:rFonts w:ascii="仿宋" w:eastAsia="仿宋" w:hAnsi="仿宋" w:hint="eastAsia"/>
          <w:sz w:val="28"/>
          <w:szCs w:val="28"/>
        </w:rPr>
        <w:t xml:space="preserve">  </w:t>
      </w:r>
      <w:r w:rsidR="00CB3C40" w:rsidRPr="00043495">
        <w:rPr>
          <w:rFonts w:ascii="仿宋" w:eastAsia="仿宋" w:hAnsi="仿宋"/>
          <w:sz w:val="28"/>
          <w:szCs w:val="28"/>
        </w:rPr>
        <w:t>201</w:t>
      </w:r>
      <w:r w:rsidR="00EF6333">
        <w:rPr>
          <w:rFonts w:ascii="仿宋" w:eastAsia="仿宋" w:hAnsi="仿宋" w:hint="eastAsia"/>
          <w:sz w:val="28"/>
          <w:szCs w:val="28"/>
        </w:rPr>
        <w:t>9</w:t>
      </w:r>
      <w:r w:rsidR="00CB3C40" w:rsidRPr="00043495">
        <w:rPr>
          <w:rFonts w:ascii="仿宋" w:eastAsia="仿宋" w:hAnsi="仿宋" w:hint="eastAsia"/>
          <w:sz w:val="28"/>
          <w:szCs w:val="28"/>
        </w:rPr>
        <w:t>年</w:t>
      </w:r>
      <w:r w:rsidR="00CB3C40">
        <w:rPr>
          <w:rFonts w:ascii="仿宋" w:eastAsia="仿宋" w:hAnsi="仿宋" w:hint="eastAsia"/>
          <w:sz w:val="28"/>
          <w:szCs w:val="28"/>
        </w:rPr>
        <w:t>1</w:t>
      </w:r>
      <w:r w:rsidR="00CB3C40" w:rsidRPr="00043495">
        <w:rPr>
          <w:rFonts w:ascii="仿宋" w:eastAsia="仿宋" w:hAnsi="仿宋" w:hint="eastAsia"/>
          <w:sz w:val="28"/>
          <w:szCs w:val="28"/>
        </w:rPr>
        <w:t>月</w:t>
      </w:r>
      <w:r w:rsidR="00EF6333">
        <w:rPr>
          <w:rFonts w:ascii="仿宋" w:eastAsia="仿宋" w:hAnsi="仿宋" w:hint="eastAsia"/>
          <w:sz w:val="28"/>
          <w:szCs w:val="28"/>
        </w:rPr>
        <w:t>11</w:t>
      </w:r>
      <w:r w:rsidR="00CB3C40" w:rsidRPr="00043495">
        <w:rPr>
          <w:rFonts w:ascii="仿宋" w:eastAsia="仿宋" w:hAnsi="仿宋" w:hint="eastAsia"/>
          <w:sz w:val="28"/>
          <w:szCs w:val="28"/>
        </w:rPr>
        <w:t>日印发</w:t>
      </w:r>
      <w:r w:rsidRPr="00F333B0">
        <w:rPr>
          <w:rFonts w:ascii="仿宋" w:eastAsia="仿宋" w:hAnsi="仿宋"/>
          <w:noProof/>
        </w:rPr>
        <w:pict>
          <v:line id="_x0000_s1026" style="position:absolute;left:0;text-align:left;z-index:251658240;mso-position-horizontal-relative:text;mso-position-vertical-relative:text" from="0,31.2pt" to="414pt,31.2pt"/>
        </w:pict>
      </w:r>
    </w:p>
    <w:sectPr w:rsidR="00CB3C40" w:rsidRPr="00CB3C40" w:rsidSect="00CA14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73" w:rsidRDefault="004E4973" w:rsidP="00B13F82">
      <w:r>
        <w:separator/>
      </w:r>
    </w:p>
  </w:endnote>
  <w:endnote w:type="continuationSeparator" w:id="0">
    <w:p w:rsidR="004E4973" w:rsidRDefault="004E4973" w:rsidP="00B1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681378"/>
      <w:docPartObj>
        <w:docPartGallery w:val="Page Numbers (Bottom of Page)"/>
        <w:docPartUnique/>
      </w:docPartObj>
    </w:sdtPr>
    <w:sdtContent>
      <w:p w:rsidR="00B13F82" w:rsidRDefault="00F333B0">
        <w:pPr>
          <w:pStyle w:val="a4"/>
          <w:jc w:val="center"/>
        </w:pPr>
        <w:fldSimple w:instr=" PAGE   \* MERGEFORMAT ">
          <w:r w:rsidR="00501CE2" w:rsidRPr="00501CE2">
            <w:rPr>
              <w:noProof/>
              <w:lang w:val="zh-CN"/>
            </w:rPr>
            <w:t>1</w:t>
          </w:r>
        </w:fldSimple>
      </w:p>
    </w:sdtContent>
  </w:sdt>
  <w:p w:rsidR="00B13F82" w:rsidRDefault="00B13F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73" w:rsidRDefault="004E4973" w:rsidP="00B13F82">
      <w:r>
        <w:separator/>
      </w:r>
    </w:p>
  </w:footnote>
  <w:footnote w:type="continuationSeparator" w:id="0">
    <w:p w:rsidR="004E4973" w:rsidRDefault="004E4973" w:rsidP="00B1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17"/>
    <w:rsid w:val="00117FF7"/>
    <w:rsid w:val="00164E04"/>
    <w:rsid w:val="001E2DCF"/>
    <w:rsid w:val="0020748B"/>
    <w:rsid w:val="002E3B6B"/>
    <w:rsid w:val="00331E98"/>
    <w:rsid w:val="00370437"/>
    <w:rsid w:val="003A03F3"/>
    <w:rsid w:val="003F7C17"/>
    <w:rsid w:val="004666F4"/>
    <w:rsid w:val="004E4973"/>
    <w:rsid w:val="00501CE2"/>
    <w:rsid w:val="00534C10"/>
    <w:rsid w:val="0055309B"/>
    <w:rsid w:val="00580C77"/>
    <w:rsid w:val="00640EB4"/>
    <w:rsid w:val="006B319A"/>
    <w:rsid w:val="00747BA9"/>
    <w:rsid w:val="007A247D"/>
    <w:rsid w:val="0080108A"/>
    <w:rsid w:val="00803D23"/>
    <w:rsid w:val="008350DA"/>
    <w:rsid w:val="00890C00"/>
    <w:rsid w:val="00931683"/>
    <w:rsid w:val="00955F7A"/>
    <w:rsid w:val="00977C03"/>
    <w:rsid w:val="009E190A"/>
    <w:rsid w:val="009F063B"/>
    <w:rsid w:val="00A35290"/>
    <w:rsid w:val="00A37C61"/>
    <w:rsid w:val="00A92A8B"/>
    <w:rsid w:val="00AD271F"/>
    <w:rsid w:val="00B13F82"/>
    <w:rsid w:val="00BC47C9"/>
    <w:rsid w:val="00BF3039"/>
    <w:rsid w:val="00C3112D"/>
    <w:rsid w:val="00C70177"/>
    <w:rsid w:val="00C9512D"/>
    <w:rsid w:val="00CA140F"/>
    <w:rsid w:val="00CB3C40"/>
    <w:rsid w:val="00CB5F32"/>
    <w:rsid w:val="00CD4A21"/>
    <w:rsid w:val="00D370F8"/>
    <w:rsid w:val="00D97406"/>
    <w:rsid w:val="00E662CC"/>
    <w:rsid w:val="00EB538B"/>
    <w:rsid w:val="00EE5A3F"/>
    <w:rsid w:val="00EE6AF4"/>
    <w:rsid w:val="00EF6333"/>
    <w:rsid w:val="00F069C8"/>
    <w:rsid w:val="00F333B0"/>
    <w:rsid w:val="00F400C1"/>
    <w:rsid w:val="00F71E1E"/>
    <w:rsid w:val="00F80A6B"/>
    <w:rsid w:val="00F93084"/>
    <w:rsid w:val="00FB06BC"/>
    <w:rsid w:val="00FD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F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E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6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2019-01-11T02:36:00Z</cp:lastPrinted>
  <dcterms:created xsi:type="dcterms:W3CDTF">2017-12-29T01:41:00Z</dcterms:created>
  <dcterms:modified xsi:type="dcterms:W3CDTF">2019-01-11T07:17:00Z</dcterms:modified>
</cp:coreProperties>
</file>